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82A41" w14:textId="77777777" w:rsidR="00CA1FAF" w:rsidRPr="00CA1FAF" w:rsidRDefault="00CA1FAF" w:rsidP="00CA1FAF">
      <w:pPr>
        <w:jc w:val="center"/>
        <w:rPr>
          <w:rFonts w:ascii="Cambria" w:hAnsi="Cambria"/>
          <w:b/>
          <w:sz w:val="24"/>
          <w:szCs w:val="28"/>
        </w:rPr>
      </w:pPr>
      <w:r w:rsidRPr="00CA1FAF">
        <w:rPr>
          <w:rFonts w:ascii="Cambria" w:hAnsi="Cambria"/>
          <w:b/>
          <w:sz w:val="24"/>
          <w:szCs w:val="28"/>
        </w:rPr>
        <w:t>TITLE OF YOUR PAPER</w:t>
      </w:r>
    </w:p>
    <w:p w14:paraId="2D79ED03" w14:textId="77777777" w:rsidR="00CA1FAF" w:rsidRDefault="00CA1FAF" w:rsidP="00CA1FAF">
      <w:pPr>
        <w:jc w:val="center"/>
        <w:rPr>
          <w:szCs w:val="20"/>
        </w:rPr>
      </w:pPr>
      <w:r w:rsidRPr="00C506A1">
        <w:rPr>
          <w:b/>
        </w:rPr>
        <w:t xml:space="preserve"> </w:t>
      </w:r>
      <w:r w:rsidRPr="00C506A1">
        <w:rPr>
          <w:rFonts w:ascii="Cambria" w:hAnsi="Cambria"/>
          <w:b/>
          <w:bCs/>
          <w:color w:val="EE0000"/>
        </w:rPr>
        <w:t>(CAMBRIA SIZE 12, BOLD, CENTRE)</w:t>
      </w:r>
    </w:p>
    <w:p w14:paraId="3986470F" w14:textId="77777777" w:rsidR="00CA1FAF" w:rsidRDefault="00CA1FAF" w:rsidP="00CA1FAF">
      <w:pPr>
        <w:jc w:val="center"/>
        <w:rPr>
          <w:szCs w:val="20"/>
        </w:rPr>
      </w:pPr>
    </w:p>
    <w:p w14:paraId="6F60E26A" w14:textId="77777777" w:rsidR="00CA1FAF" w:rsidRPr="00816FCF" w:rsidRDefault="00CA1FAF" w:rsidP="00CA1FAF">
      <w:pPr>
        <w:jc w:val="center"/>
        <w:rPr>
          <w:rFonts w:ascii="Cambria" w:hAnsi="Cambria"/>
          <w:color w:val="000000"/>
          <w:sz w:val="22"/>
        </w:rPr>
      </w:pPr>
      <w:r w:rsidRPr="00816FCF">
        <w:rPr>
          <w:rFonts w:ascii="Cambria" w:hAnsi="Cambria"/>
          <w:color w:val="000000"/>
          <w:sz w:val="22"/>
        </w:rPr>
        <w:t>Main Author</w:t>
      </w:r>
      <w:r w:rsidRPr="00816FCF">
        <w:rPr>
          <w:rFonts w:ascii="Cambria" w:hAnsi="Cambria"/>
          <w:color w:val="000000"/>
          <w:sz w:val="22"/>
          <w:vertAlign w:val="superscript"/>
        </w:rPr>
        <w:t>1</w:t>
      </w:r>
      <w:r w:rsidRPr="00816FCF">
        <w:rPr>
          <w:rFonts w:ascii="Cambria" w:hAnsi="Cambria"/>
          <w:color w:val="000000"/>
          <w:sz w:val="22"/>
        </w:rPr>
        <w:t>, Co-author</w:t>
      </w:r>
      <w:r w:rsidRPr="00816FCF">
        <w:rPr>
          <w:rFonts w:ascii="Cambria" w:hAnsi="Cambria"/>
          <w:color w:val="000000"/>
          <w:sz w:val="22"/>
          <w:vertAlign w:val="superscript"/>
        </w:rPr>
        <w:t>2</w:t>
      </w:r>
      <w:r w:rsidRPr="00816FCF">
        <w:rPr>
          <w:rFonts w:ascii="Cambria" w:hAnsi="Cambria"/>
          <w:color w:val="000000"/>
          <w:sz w:val="22"/>
        </w:rPr>
        <w:t xml:space="preserve"> &amp; Co-author</w:t>
      </w:r>
      <w:r w:rsidRPr="00816FCF">
        <w:rPr>
          <w:rFonts w:ascii="Cambria" w:hAnsi="Cambria"/>
          <w:color w:val="000000"/>
          <w:sz w:val="22"/>
          <w:vertAlign w:val="superscript"/>
        </w:rPr>
        <w:t>3</w:t>
      </w:r>
      <w:r>
        <w:rPr>
          <w:rFonts w:ascii="Cambria" w:hAnsi="Cambria"/>
          <w:color w:val="000000"/>
          <w:sz w:val="22"/>
          <w:vertAlign w:val="superscript"/>
        </w:rPr>
        <w:t xml:space="preserve"> </w:t>
      </w:r>
      <w:r>
        <w:rPr>
          <w:rFonts w:ascii="Cambria" w:hAnsi="Cambria"/>
          <w:color w:val="000000"/>
          <w:sz w:val="22"/>
        </w:rPr>
        <w:t>(If any)</w:t>
      </w:r>
    </w:p>
    <w:p w14:paraId="72DADFC9" w14:textId="77777777" w:rsidR="00CA1FAF" w:rsidRPr="00D94BF7" w:rsidRDefault="00CA1FAF" w:rsidP="00CA1FAF">
      <w:pPr>
        <w:jc w:val="center"/>
        <w:rPr>
          <w:rFonts w:ascii="Cambria" w:hAnsi="Cambria"/>
          <w:iCs/>
          <w:color w:val="EE0000"/>
          <w:sz w:val="22"/>
        </w:rPr>
      </w:pPr>
      <w:r w:rsidRPr="00D94BF7">
        <w:rPr>
          <w:rFonts w:ascii="Cambria" w:hAnsi="Cambria"/>
          <w:iCs/>
          <w:color w:val="EE0000"/>
          <w:sz w:val="22"/>
        </w:rPr>
        <w:t>(Cambria size 11, Unbold, Centre)</w:t>
      </w:r>
    </w:p>
    <w:p w14:paraId="51C815C8" w14:textId="77777777" w:rsidR="00CA1FAF" w:rsidRDefault="00CA1FAF" w:rsidP="00CA1FAF">
      <w:pPr>
        <w:jc w:val="center"/>
        <w:rPr>
          <w:b/>
          <w:sz w:val="28"/>
          <w:szCs w:val="28"/>
        </w:rPr>
      </w:pPr>
    </w:p>
    <w:p w14:paraId="03F88BED" w14:textId="77777777" w:rsidR="00CA1FAF" w:rsidRPr="00D94BF7" w:rsidRDefault="00CA1FAF" w:rsidP="00CA1FAF">
      <w:pPr>
        <w:jc w:val="center"/>
        <w:rPr>
          <w:rFonts w:ascii="Cambria" w:hAnsi="Cambria"/>
          <w:i/>
          <w:iCs/>
          <w:sz w:val="18"/>
          <w:szCs w:val="18"/>
        </w:rPr>
      </w:pPr>
      <w:r w:rsidRPr="00D94BF7">
        <w:rPr>
          <w:rFonts w:ascii="Cambria" w:hAnsi="Cambria"/>
          <w:i/>
          <w:iCs/>
          <w:sz w:val="18"/>
          <w:szCs w:val="18"/>
          <w:vertAlign w:val="superscript"/>
        </w:rPr>
        <w:t>1</w:t>
      </w:r>
      <w:r w:rsidRPr="00D94BF7">
        <w:rPr>
          <w:rFonts w:ascii="Cambria" w:hAnsi="Cambria"/>
          <w:i/>
          <w:iCs/>
          <w:sz w:val="18"/>
          <w:szCs w:val="18"/>
        </w:rPr>
        <w:t>Coressponding Author, affiliation, email and country</w:t>
      </w:r>
    </w:p>
    <w:p w14:paraId="711CB6A5" w14:textId="77777777" w:rsidR="00CA1FAF" w:rsidRPr="00D94BF7" w:rsidRDefault="00CA1FAF" w:rsidP="00CA1FAF">
      <w:pPr>
        <w:jc w:val="center"/>
        <w:rPr>
          <w:rFonts w:ascii="Cambria" w:hAnsi="Cambria"/>
          <w:i/>
          <w:iCs/>
          <w:sz w:val="18"/>
          <w:szCs w:val="18"/>
        </w:rPr>
      </w:pPr>
      <w:r w:rsidRPr="00D94BF7">
        <w:rPr>
          <w:rFonts w:ascii="Cambria" w:hAnsi="Cambria"/>
          <w:i/>
          <w:iCs/>
          <w:sz w:val="18"/>
          <w:szCs w:val="18"/>
          <w:vertAlign w:val="superscript"/>
        </w:rPr>
        <w:t>2</w:t>
      </w:r>
      <w:r w:rsidRPr="00D94BF7">
        <w:rPr>
          <w:rFonts w:ascii="Cambria" w:hAnsi="Cambria"/>
          <w:i/>
          <w:iCs/>
          <w:sz w:val="18"/>
          <w:szCs w:val="18"/>
        </w:rPr>
        <w:t>Second affliation, email and country</w:t>
      </w:r>
    </w:p>
    <w:p w14:paraId="7597D6F1" w14:textId="77777777" w:rsidR="00CA1FAF" w:rsidRPr="00D94BF7" w:rsidRDefault="00CA1FAF" w:rsidP="00CA1FAF">
      <w:pPr>
        <w:jc w:val="center"/>
        <w:rPr>
          <w:rFonts w:ascii="Cambria" w:hAnsi="Cambria"/>
          <w:i/>
          <w:iCs/>
          <w:sz w:val="18"/>
          <w:szCs w:val="18"/>
        </w:rPr>
      </w:pPr>
      <w:r w:rsidRPr="00D94BF7">
        <w:rPr>
          <w:rFonts w:ascii="Cambria" w:hAnsi="Cambria"/>
          <w:i/>
          <w:iCs/>
          <w:sz w:val="18"/>
          <w:szCs w:val="18"/>
          <w:vertAlign w:val="superscript"/>
        </w:rPr>
        <w:t>3</w:t>
      </w:r>
      <w:r w:rsidRPr="00D94BF7">
        <w:rPr>
          <w:rFonts w:ascii="Cambria" w:hAnsi="Cambria"/>
          <w:i/>
          <w:iCs/>
          <w:sz w:val="18"/>
          <w:szCs w:val="18"/>
        </w:rPr>
        <w:t>Third affliation, email and country</w:t>
      </w:r>
    </w:p>
    <w:p w14:paraId="5D1DD742" w14:textId="77777777" w:rsidR="00CA1FAF" w:rsidRPr="00D94BF7" w:rsidRDefault="00CA1FAF" w:rsidP="00CA1FAF">
      <w:pPr>
        <w:jc w:val="center"/>
        <w:rPr>
          <w:rFonts w:ascii="Cambria" w:hAnsi="Cambria"/>
          <w:color w:val="EE0000"/>
          <w:sz w:val="18"/>
          <w:szCs w:val="18"/>
        </w:rPr>
      </w:pPr>
      <w:r w:rsidRPr="00D94BF7">
        <w:rPr>
          <w:rFonts w:ascii="Cambria" w:hAnsi="Cambria"/>
          <w:color w:val="EE0000"/>
          <w:sz w:val="18"/>
          <w:szCs w:val="18"/>
        </w:rPr>
        <w:t>(Cambria size 9, Unbold, Italic, Centre)</w:t>
      </w:r>
    </w:p>
    <w:p w14:paraId="5F04A2D7" w14:textId="77777777" w:rsidR="00CA1FAF" w:rsidRDefault="00CA1FAF" w:rsidP="00415A4C"/>
    <w:p w14:paraId="4FE7EC18" w14:textId="77777777" w:rsidR="00CA1FAF" w:rsidRPr="00A97D44" w:rsidRDefault="00CA1FAF" w:rsidP="00CA1FAF">
      <w:pPr>
        <w:suppressAutoHyphens/>
        <w:jc w:val="center"/>
        <w:rPr>
          <w:rFonts w:ascii="Cambria" w:hAnsi="Cambria"/>
          <w:b/>
          <w:bCs/>
          <w:sz w:val="22"/>
          <w:lang w:val="en-GB"/>
        </w:rPr>
      </w:pPr>
      <w:r w:rsidRPr="00A97D44">
        <w:rPr>
          <w:rFonts w:ascii="Cambria" w:hAnsi="Cambria"/>
          <w:b/>
          <w:bCs/>
          <w:sz w:val="22"/>
          <w:lang w:val="en-GB"/>
        </w:rPr>
        <w:t>ABSTRACT</w:t>
      </w:r>
    </w:p>
    <w:p w14:paraId="0F593455" w14:textId="77777777" w:rsidR="00CA1FAF" w:rsidRPr="00E2717F" w:rsidRDefault="00CA1FAF" w:rsidP="00CA1FAF">
      <w:pPr>
        <w:jc w:val="center"/>
        <w:rPr>
          <w:i/>
          <w:iCs/>
          <w:color w:val="EE0000"/>
        </w:rPr>
      </w:pPr>
      <w:r w:rsidRPr="00E2717F">
        <w:rPr>
          <w:i/>
          <w:iCs/>
          <w:color w:val="EE0000"/>
        </w:rPr>
        <w:t>(Cambria size 11, Unbold, Justify, Italic)</w:t>
      </w:r>
    </w:p>
    <w:p w14:paraId="6C394BA9" w14:textId="77777777" w:rsidR="00CA1FAF" w:rsidRDefault="00CA1FAF" w:rsidP="00CA1FAF">
      <w:pPr>
        <w:jc w:val="center"/>
      </w:pPr>
    </w:p>
    <w:p w14:paraId="6D1887BB" w14:textId="46B18BFB" w:rsidR="00CA1FAF" w:rsidRPr="007F7868" w:rsidRDefault="00CA1FAF" w:rsidP="00CA1FAF">
      <w:pPr>
        <w:rPr>
          <w:rFonts w:ascii="Cambria" w:hAnsi="Cambria"/>
          <w:i/>
          <w:iCs/>
          <w:sz w:val="22"/>
        </w:rPr>
      </w:pPr>
      <w:r w:rsidRPr="007F7868">
        <w:rPr>
          <w:rFonts w:ascii="Cambria" w:hAnsi="Cambria"/>
          <w:i/>
          <w:iCs/>
          <w:sz w:val="22"/>
        </w:rPr>
        <w:t>The abstract (</w:t>
      </w:r>
      <w:r w:rsidRPr="007F7868">
        <w:rPr>
          <w:rFonts w:ascii="Cambria" w:hAnsi="Cambria"/>
          <w:i/>
          <w:iCs/>
          <w:sz w:val="22"/>
          <w:lang w:val="en-GB"/>
        </w:rPr>
        <w:t xml:space="preserve">should not be more than </w:t>
      </w:r>
      <w:r w:rsidRPr="007F7868">
        <w:rPr>
          <w:rFonts w:ascii="Cambria" w:hAnsi="Cambria"/>
          <w:b/>
          <w:bCs/>
          <w:i/>
          <w:iCs/>
          <w:sz w:val="22"/>
          <w:lang w:val="en-GB"/>
        </w:rPr>
        <w:t>300 words</w:t>
      </w:r>
      <w:r w:rsidRPr="007F7868">
        <w:rPr>
          <w:rFonts w:ascii="Cambria" w:hAnsi="Cambria"/>
          <w:i/>
          <w:iCs/>
          <w:sz w:val="22"/>
        </w:rPr>
        <w:t xml:space="preserve">) should briefly describe the background and purpose, methods, results, conclusions and contributions of your research. It should be written in a single paragraph using single line spacing, </w:t>
      </w:r>
      <w:r w:rsidR="00097896">
        <w:rPr>
          <w:rFonts w:ascii="Cambria" w:hAnsi="Cambria"/>
          <w:i/>
          <w:iCs/>
          <w:sz w:val="22"/>
        </w:rPr>
        <w:t>Cambria</w:t>
      </w:r>
      <w:r w:rsidRPr="007F7868">
        <w:rPr>
          <w:rFonts w:ascii="Cambria" w:hAnsi="Cambria"/>
          <w:i/>
          <w:iCs/>
          <w:sz w:val="22"/>
        </w:rPr>
        <w:t>, font size 1</w:t>
      </w:r>
      <w:r w:rsidR="00097896">
        <w:rPr>
          <w:rFonts w:ascii="Cambria" w:hAnsi="Cambria"/>
          <w:i/>
          <w:iCs/>
          <w:sz w:val="22"/>
        </w:rPr>
        <w:t>1</w:t>
      </w:r>
      <w:r w:rsidRPr="007F7868">
        <w:rPr>
          <w:rFonts w:ascii="Cambria" w:hAnsi="Cambria"/>
          <w:i/>
          <w:iCs/>
          <w:sz w:val="22"/>
        </w:rPr>
        <w:t>, justify</w:t>
      </w:r>
      <w:r w:rsidR="00097896">
        <w:rPr>
          <w:rFonts w:ascii="Cambria" w:hAnsi="Cambria"/>
          <w:i/>
          <w:iCs/>
          <w:sz w:val="22"/>
        </w:rPr>
        <w:t>, italic</w:t>
      </w:r>
      <w:r w:rsidRPr="007F7868">
        <w:rPr>
          <w:rFonts w:ascii="Cambria" w:hAnsi="Cambria"/>
          <w:i/>
          <w:iCs/>
          <w:sz w:val="22"/>
        </w:rPr>
        <w:t xml:space="preserve"> and A4 format. Do not include reference citations in the abstract.</w:t>
      </w:r>
    </w:p>
    <w:p w14:paraId="611BFC27" w14:textId="77777777" w:rsidR="00CA1FAF" w:rsidRPr="007F7868" w:rsidRDefault="00CA1FAF" w:rsidP="00CA1FAF">
      <w:pPr>
        <w:jc w:val="center"/>
        <w:rPr>
          <w:rFonts w:ascii="Cambria" w:hAnsi="Cambria"/>
          <w:sz w:val="28"/>
          <w:szCs w:val="28"/>
        </w:rPr>
      </w:pPr>
    </w:p>
    <w:p w14:paraId="09A561AD" w14:textId="77777777" w:rsidR="00CA1FAF" w:rsidRPr="007F7868" w:rsidRDefault="00CA1FAF" w:rsidP="00CA1FAF">
      <w:pPr>
        <w:rPr>
          <w:rFonts w:ascii="Cambria" w:hAnsi="Cambria"/>
          <w:i/>
          <w:iCs/>
          <w:sz w:val="22"/>
        </w:rPr>
      </w:pPr>
      <w:r w:rsidRPr="006C1249">
        <w:rPr>
          <w:rFonts w:ascii="Cambria" w:hAnsi="Cambria"/>
          <w:bCs/>
          <w:i/>
          <w:iCs/>
          <w:sz w:val="22"/>
        </w:rPr>
        <w:t>Keywords</w:t>
      </w:r>
      <w:r w:rsidRPr="006C1249">
        <w:rPr>
          <w:rFonts w:ascii="Cambria" w:hAnsi="Cambria"/>
          <w:i/>
          <w:iCs/>
          <w:sz w:val="22"/>
        </w:rPr>
        <w:t>: (maximum of five subject keywords, in alphabetical order, each keyword should not contain more than two compound words).</w:t>
      </w:r>
      <w:r>
        <w:rPr>
          <w:rFonts w:ascii="Cambria" w:hAnsi="Cambria"/>
          <w:i/>
          <w:iCs/>
          <w:sz w:val="22"/>
        </w:rPr>
        <w:t xml:space="preserve"> </w:t>
      </w:r>
      <w:r w:rsidRPr="00E2717F">
        <w:rPr>
          <w:rFonts w:ascii="Cambria" w:hAnsi="Cambria"/>
          <w:i/>
          <w:iCs/>
          <w:color w:val="EE0000"/>
          <w:sz w:val="22"/>
        </w:rPr>
        <w:t>(Cambria saiz 11, Italic, Justify)</w:t>
      </w:r>
    </w:p>
    <w:p w14:paraId="28A0E6D7" w14:textId="77777777" w:rsidR="00CA1FAF" w:rsidRDefault="00CA1FAF" w:rsidP="00CA1FAF">
      <w:pPr>
        <w:rPr>
          <w:szCs w:val="20"/>
        </w:rPr>
      </w:pPr>
    </w:p>
    <w:p w14:paraId="3FC49A66" w14:textId="77777777" w:rsidR="00CA1FAF" w:rsidRPr="00256AEB" w:rsidRDefault="00CA1FAF" w:rsidP="00CA1FAF">
      <w:pPr>
        <w:rPr>
          <w:rFonts w:ascii="Cambria" w:hAnsi="Cambria"/>
          <w:sz w:val="22"/>
        </w:rPr>
      </w:pPr>
      <w:r w:rsidRPr="00256AEB">
        <w:rPr>
          <w:rFonts w:ascii="Cambria" w:hAnsi="Cambria"/>
          <w:b/>
          <w:sz w:val="22"/>
        </w:rPr>
        <w:t xml:space="preserve">INTRODUCTION </w:t>
      </w:r>
      <w:r w:rsidRPr="00256AEB">
        <w:rPr>
          <w:rFonts w:ascii="Cambria" w:hAnsi="Cambria"/>
          <w:b/>
          <w:bCs/>
          <w:color w:val="EE0000"/>
          <w:sz w:val="22"/>
        </w:rPr>
        <w:t>(UPPERCASE, CAMBRIA SIZE 11, BOLD, JUSTIFY)</w:t>
      </w:r>
    </w:p>
    <w:p w14:paraId="74642227" w14:textId="77777777" w:rsidR="00CA1FAF" w:rsidRDefault="00CA1FAF" w:rsidP="00CA1FAF"/>
    <w:p w14:paraId="407F2FF9" w14:textId="77777777" w:rsidR="00CA1FAF" w:rsidRPr="00FD55DE" w:rsidRDefault="00CA1FAF" w:rsidP="00CA1FAF">
      <w:pPr>
        <w:rPr>
          <w:rFonts w:ascii="Cambria" w:hAnsi="Cambria"/>
          <w:sz w:val="22"/>
        </w:rPr>
      </w:pPr>
      <w:r w:rsidRPr="00FD55DE">
        <w:rPr>
          <w:rFonts w:ascii="Cambria" w:hAnsi="Cambria"/>
          <w:sz w:val="22"/>
        </w:rPr>
        <w:t xml:space="preserve">Paragraph 1 </w:t>
      </w:r>
      <w:r w:rsidRPr="00EC7CD2">
        <w:rPr>
          <w:rFonts w:ascii="Cambria" w:hAnsi="Cambria"/>
          <w:color w:val="EE0000"/>
          <w:sz w:val="22"/>
        </w:rPr>
        <w:t>(Cambria size 11, Unbold, Justify).</w:t>
      </w:r>
      <w:r w:rsidRPr="00EC7CD2">
        <w:rPr>
          <w:rStyle w:val="FootnoteReference"/>
          <w:rFonts w:ascii="Cambria" w:hAnsi="Cambria"/>
          <w:color w:val="EE0000"/>
          <w:sz w:val="22"/>
        </w:rPr>
        <w:footnoteReference w:id="1"/>
      </w:r>
    </w:p>
    <w:p w14:paraId="6A603C65" w14:textId="77777777" w:rsidR="00CA1FAF" w:rsidRPr="00FD55DE" w:rsidRDefault="00CA1FAF" w:rsidP="00CA1FAF">
      <w:pPr>
        <w:rPr>
          <w:rFonts w:ascii="Cambria" w:hAnsi="Cambria"/>
          <w:sz w:val="22"/>
        </w:rPr>
      </w:pPr>
      <w:r w:rsidRPr="00FD55DE">
        <w:rPr>
          <w:rFonts w:ascii="Cambria" w:hAnsi="Cambria"/>
          <w:sz w:val="22"/>
        </w:rPr>
        <w:tab/>
        <w:t>Paragraph 2 (Cambria size 11, Unbold, Justify).</w:t>
      </w:r>
    </w:p>
    <w:p w14:paraId="08F9DFD6" w14:textId="77777777" w:rsidR="00CA1FAF" w:rsidRPr="00FD55DE" w:rsidRDefault="00CA1FAF" w:rsidP="00CA1FAF">
      <w:pPr>
        <w:rPr>
          <w:rFonts w:ascii="Cambria" w:hAnsi="Cambria"/>
          <w:sz w:val="22"/>
        </w:rPr>
      </w:pPr>
      <w:r w:rsidRPr="00FD55DE">
        <w:rPr>
          <w:rFonts w:ascii="Cambria" w:hAnsi="Cambria"/>
          <w:sz w:val="22"/>
        </w:rPr>
        <w:tab/>
        <w:t>Paragraph 3 (Cambria size 11, Unbold, Justify).</w:t>
      </w:r>
    </w:p>
    <w:p w14:paraId="750CD2DB" w14:textId="77777777" w:rsidR="00CA1FAF" w:rsidRPr="00FD55DE" w:rsidRDefault="00CA1FAF" w:rsidP="00CA1FAF">
      <w:pPr>
        <w:rPr>
          <w:rFonts w:ascii="Cambria" w:hAnsi="Cambria"/>
          <w:sz w:val="22"/>
        </w:rPr>
      </w:pPr>
    </w:p>
    <w:p w14:paraId="08020BA8" w14:textId="77777777" w:rsidR="00CA1FAF" w:rsidRPr="00FD55DE" w:rsidRDefault="00CA1FAF" w:rsidP="00CA1FAF">
      <w:pPr>
        <w:rPr>
          <w:rFonts w:ascii="Cambria" w:hAnsi="Cambria"/>
          <w:sz w:val="22"/>
        </w:rPr>
      </w:pPr>
      <w:r w:rsidRPr="00FD55DE">
        <w:rPr>
          <w:rFonts w:ascii="Cambria" w:hAnsi="Cambria"/>
          <w:sz w:val="22"/>
        </w:rPr>
        <w:t>State the background</w:t>
      </w:r>
      <w:r>
        <w:rPr>
          <w:rFonts w:ascii="Cambria" w:hAnsi="Cambria"/>
          <w:sz w:val="22"/>
        </w:rPr>
        <w:t xml:space="preserve">, main issue and </w:t>
      </w:r>
      <w:r w:rsidRPr="00FD55DE">
        <w:rPr>
          <w:rFonts w:ascii="Cambria" w:hAnsi="Cambria"/>
          <w:sz w:val="22"/>
        </w:rPr>
        <w:t>objective(s) in Introduction section. Use the international system of units (SI). Technical terms should be explained unless they may be considered to be known to the conference community. State the corresponding author. The manuscript should at least contain Introduction, Method, Results and Discussion, Conclusion and References.</w:t>
      </w:r>
    </w:p>
    <w:p w14:paraId="5185D551" w14:textId="77777777" w:rsidR="00CA1FAF" w:rsidRDefault="00CA1FAF" w:rsidP="00CA1FAF"/>
    <w:p w14:paraId="1655617D" w14:textId="77777777" w:rsidR="00CA1FAF" w:rsidRPr="00EC7CD2" w:rsidRDefault="00CA1FAF" w:rsidP="00CA1FAF">
      <w:pPr>
        <w:rPr>
          <w:rFonts w:ascii="Cambria" w:hAnsi="Cambria"/>
          <w:sz w:val="22"/>
        </w:rPr>
      </w:pPr>
      <w:r w:rsidRPr="00EC7CD2">
        <w:rPr>
          <w:rFonts w:ascii="Cambria" w:hAnsi="Cambria"/>
          <w:b/>
          <w:sz w:val="22"/>
        </w:rPr>
        <w:t>LITERATURE REVIEW</w:t>
      </w:r>
      <w:r w:rsidRPr="00EC7CD2">
        <w:rPr>
          <w:rFonts w:ascii="Cambria" w:hAnsi="Cambria"/>
          <w:b/>
          <w:color w:val="EE0000"/>
          <w:sz w:val="22"/>
        </w:rPr>
        <w:t xml:space="preserve"> </w:t>
      </w:r>
      <w:r w:rsidRPr="00EC7CD2">
        <w:rPr>
          <w:rFonts w:ascii="Cambria" w:hAnsi="Cambria"/>
          <w:b/>
          <w:bCs/>
          <w:color w:val="EE0000"/>
          <w:sz w:val="22"/>
        </w:rPr>
        <w:t>(UPPERCASE, CAMBRIA SIZE 11, BOLD, JUSTIFY)</w:t>
      </w:r>
    </w:p>
    <w:p w14:paraId="6489C2D0" w14:textId="77777777" w:rsidR="00CA1FAF" w:rsidRDefault="00CA1FAF" w:rsidP="00CA1FAF"/>
    <w:p w14:paraId="14038D91" w14:textId="77777777" w:rsidR="00CA1FAF" w:rsidRPr="00A9682C" w:rsidRDefault="00CA1FAF" w:rsidP="00CA1FAF">
      <w:pPr>
        <w:rPr>
          <w:rFonts w:ascii="Cambria" w:hAnsi="Cambria"/>
          <w:sz w:val="22"/>
        </w:rPr>
      </w:pPr>
      <w:r w:rsidRPr="00A9682C">
        <w:rPr>
          <w:rFonts w:ascii="Cambria" w:hAnsi="Cambria"/>
          <w:sz w:val="22"/>
        </w:rPr>
        <w:t>Paragraph 1 (Cambria size 11, Unbold, Justify).</w:t>
      </w:r>
    </w:p>
    <w:p w14:paraId="675AABA5" w14:textId="77777777" w:rsidR="00CA1FAF" w:rsidRPr="00EC7CD2" w:rsidRDefault="00CA1FAF" w:rsidP="00CA1FAF">
      <w:pPr>
        <w:rPr>
          <w:rFonts w:ascii="Cambria" w:hAnsi="Cambria"/>
          <w:sz w:val="22"/>
        </w:rPr>
      </w:pPr>
      <w:r w:rsidRPr="00EC7CD2">
        <w:rPr>
          <w:rFonts w:ascii="Cambria" w:hAnsi="Cambria"/>
          <w:sz w:val="22"/>
        </w:rPr>
        <w:tab/>
        <w:t>Paragraph 2 (Cambria size 11, Unbold, Justify).</w:t>
      </w:r>
    </w:p>
    <w:p w14:paraId="1C77CD15" w14:textId="77777777" w:rsidR="00CA1FAF" w:rsidRPr="00EC7CD2" w:rsidRDefault="00CA1FAF" w:rsidP="00CA1FAF">
      <w:pPr>
        <w:rPr>
          <w:rFonts w:ascii="Cambria" w:hAnsi="Cambria"/>
          <w:sz w:val="22"/>
        </w:rPr>
      </w:pPr>
      <w:r w:rsidRPr="00EC7CD2">
        <w:rPr>
          <w:rFonts w:ascii="Cambria" w:hAnsi="Cambria"/>
          <w:sz w:val="22"/>
        </w:rPr>
        <w:tab/>
        <w:t>Paragraph 3 (Cambria size 11, Unbold, Justify).</w:t>
      </w:r>
    </w:p>
    <w:p w14:paraId="3B0366EF" w14:textId="77777777" w:rsidR="00CA1FAF" w:rsidRDefault="00CA1FAF" w:rsidP="00CA1FAF"/>
    <w:p w14:paraId="0C90C388" w14:textId="77777777" w:rsidR="00CA1FAF" w:rsidRPr="005951D6" w:rsidRDefault="00CA1FAF" w:rsidP="00CA1FAF">
      <w:pPr>
        <w:rPr>
          <w:rFonts w:ascii="Cambria" w:hAnsi="Cambria"/>
          <w:b/>
          <w:sz w:val="22"/>
        </w:rPr>
      </w:pPr>
      <w:r w:rsidRPr="005951D6">
        <w:rPr>
          <w:rFonts w:ascii="Cambria" w:hAnsi="Cambria"/>
          <w:b/>
          <w:bCs/>
          <w:sz w:val="22"/>
        </w:rPr>
        <w:t xml:space="preserve">METHODOLOGY </w:t>
      </w:r>
      <w:r w:rsidRPr="005951D6">
        <w:rPr>
          <w:rFonts w:ascii="Cambria" w:hAnsi="Cambria"/>
          <w:b/>
          <w:bCs/>
          <w:color w:val="EE0000"/>
          <w:sz w:val="22"/>
        </w:rPr>
        <w:t>(UPPERCASE, CAMBRIA SIZE 11, BOLD, JUSTIFY)</w:t>
      </w:r>
    </w:p>
    <w:p w14:paraId="28A9F0AE" w14:textId="77777777" w:rsidR="00CA1FAF" w:rsidRDefault="00CA1FAF" w:rsidP="00CA1FAF">
      <w:pPr>
        <w:rPr>
          <w:b/>
        </w:rPr>
      </w:pPr>
    </w:p>
    <w:p w14:paraId="1A830680" w14:textId="77777777" w:rsidR="00CA1FAF" w:rsidRPr="005951D6" w:rsidRDefault="00CA1FAF" w:rsidP="00CA1FAF">
      <w:pPr>
        <w:rPr>
          <w:rFonts w:ascii="Cambria" w:hAnsi="Cambria"/>
          <w:bCs/>
          <w:sz w:val="22"/>
        </w:rPr>
      </w:pPr>
      <w:r w:rsidRPr="005951D6">
        <w:rPr>
          <w:rFonts w:ascii="Cambria" w:hAnsi="Cambria"/>
          <w:bCs/>
          <w:sz w:val="22"/>
        </w:rPr>
        <w:t>Paragraph 1 (Cambria size 11, Unbold, Justify).</w:t>
      </w:r>
    </w:p>
    <w:p w14:paraId="2F9D1453" w14:textId="77777777" w:rsidR="00CA1FAF" w:rsidRPr="005951D6" w:rsidRDefault="00CA1FAF" w:rsidP="00CA1FAF">
      <w:pPr>
        <w:rPr>
          <w:rFonts w:ascii="Cambria" w:hAnsi="Cambria"/>
          <w:bCs/>
          <w:sz w:val="22"/>
        </w:rPr>
      </w:pPr>
      <w:r w:rsidRPr="005951D6">
        <w:rPr>
          <w:rFonts w:ascii="Cambria" w:hAnsi="Cambria"/>
          <w:bCs/>
          <w:sz w:val="22"/>
        </w:rPr>
        <w:tab/>
        <w:t>Paragraph 2 (Cambria size 11, Unbold, Justify).</w:t>
      </w:r>
    </w:p>
    <w:p w14:paraId="382173FE" w14:textId="77777777" w:rsidR="00CA1FAF" w:rsidRPr="005951D6" w:rsidRDefault="00CA1FAF" w:rsidP="00CA1FAF">
      <w:pPr>
        <w:rPr>
          <w:rFonts w:ascii="Cambria" w:hAnsi="Cambria"/>
          <w:bCs/>
          <w:sz w:val="22"/>
        </w:rPr>
      </w:pPr>
      <w:r w:rsidRPr="005951D6">
        <w:rPr>
          <w:rFonts w:ascii="Cambria" w:hAnsi="Cambria"/>
          <w:bCs/>
          <w:sz w:val="22"/>
        </w:rPr>
        <w:tab/>
        <w:t>Paragraph 3 (Cambria size 11, Unbold, Justify).</w:t>
      </w:r>
    </w:p>
    <w:p w14:paraId="766BA7D1" w14:textId="77777777" w:rsidR="00CA1FAF" w:rsidRDefault="00CA1FAF" w:rsidP="00CA1FAF">
      <w:pPr>
        <w:rPr>
          <w:b/>
        </w:rPr>
      </w:pPr>
    </w:p>
    <w:p w14:paraId="1B12073F" w14:textId="05241141" w:rsidR="00CA1FAF" w:rsidRPr="005951D6" w:rsidRDefault="00CA1FAF" w:rsidP="00CA1FAF">
      <w:pPr>
        <w:rPr>
          <w:rFonts w:ascii="Cambria" w:hAnsi="Cambria"/>
          <w:b/>
          <w:sz w:val="22"/>
        </w:rPr>
      </w:pPr>
      <w:r>
        <w:rPr>
          <w:rFonts w:ascii="Cambria" w:hAnsi="Cambria"/>
          <w:b/>
          <w:bCs/>
          <w:sz w:val="22"/>
        </w:rPr>
        <w:t>FINDIN</w:t>
      </w:r>
      <w:r w:rsidR="000B65B8">
        <w:rPr>
          <w:rFonts w:ascii="Cambria" w:hAnsi="Cambria"/>
          <w:b/>
          <w:bCs/>
          <w:sz w:val="22"/>
        </w:rPr>
        <w:t>G</w:t>
      </w:r>
      <w:r>
        <w:rPr>
          <w:rFonts w:ascii="Cambria" w:hAnsi="Cambria"/>
          <w:b/>
          <w:bCs/>
          <w:sz w:val="22"/>
        </w:rPr>
        <w:t>S</w:t>
      </w:r>
      <w:r w:rsidRPr="005951D6">
        <w:rPr>
          <w:rFonts w:ascii="Cambria" w:hAnsi="Cambria"/>
          <w:b/>
          <w:bCs/>
          <w:sz w:val="22"/>
        </w:rPr>
        <w:t xml:space="preserve"> </w:t>
      </w:r>
      <w:r w:rsidRPr="005951D6">
        <w:rPr>
          <w:rFonts w:ascii="Cambria" w:hAnsi="Cambria"/>
          <w:b/>
          <w:bCs/>
          <w:color w:val="EE0000"/>
          <w:sz w:val="22"/>
        </w:rPr>
        <w:t>(UPPERCASE, CAMBRIA SIZE 11, BOLD, JUSTIFY)</w:t>
      </w:r>
    </w:p>
    <w:p w14:paraId="1DACBB5A" w14:textId="77777777" w:rsidR="00CA1FAF" w:rsidRDefault="00CA1FAF" w:rsidP="00CA1FAF">
      <w:pPr>
        <w:rPr>
          <w:b/>
        </w:rPr>
      </w:pPr>
    </w:p>
    <w:p w14:paraId="069C3FC5" w14:textId="77777777" w:rsidR="00CA1FAF" w:rsidRPr="005951D6" w:rsidRDefault="00CA1FAF" w:rsidP="00CA1FAF">
      <w:pPr>
        <w:rPr>
          <w:rFonts w:ascii="Cambria" w:hAnsi="Cambria"/>
          <w:bCs/>
          <w:sz w:val="22"/>
        </w:rPr>
      </w:pPr>
      <w:r w:rsidRPr="005951D6">
        <w:rPr>
          <w:rFonts w:ascii="Cambria" w:hAnsi="Cambria"/>
          <w:bCs/>
          <w:sz w:val="22"/>
        </w:rPr>
        <w:t>Paragraph 1 (Cambria size 11, Unbold, Justify).</w:t>
      </w:r>
    </w:p>
    <w:p w14:paraId="33471467" w14:textId="77777777" w:rsidR="00CA1FAF" w:rsidRPr="005951D6" w:rsidRDefault="00CA1FAF" w:rsidP="00CA1FAF">
      <w:pPr>
        <w:rPr>
          <w:rFonts w:ascii="Cambria" w:hAnsi="Cambria"/>
          <w:bCs/>
          <w:sz w:val="22"/>
        </w:rPr>
      </w:pPr>
      <w:r w:rsidRPr="005951D6">
        <w:rPr>
          <w:rFonts w:ascii="Cambria" w:hAnsi="Cambria"/>
          <w:bCs/>
          <w:sz w:val="22"/>
        </w:rPr>
        <w:tab/>
        <w:t>Paragraph 2 (Cambria size 11, Unbold, Justify).</w:t>
      </w:r>
    </w:p>
    <w:p w14:paraId="48E670DC" w14:textId="77777777" w:rsidR="00CA1FAF" w:rsidRDefault="00CA1FAF" w:rsidP="00CA1FAF">
      <w:pPr>
        <w:rPr>
          <w:rFonts w:ascii="Cambria" w:hAnsi="Cambria"/>
          <w:bCs/>
          <w:sz w:val="22"/>
        </w:rPr>
      </w:pPr>
      <w:r w:rsidRPr="005951D6">
        <w:rPr>
          <w:rFonts w:ascii="Cambria" w:hAnsi="Cambria"/>
          <w:bCs/>
          <w:sz w:val="22"/>
        </w:rPr>
        <w:tab/>
        <w:t>Paragraph 3 (Cambria size 11, Unbold, Justify).</w:t>
      </w:r>
    </w:p>
    <w:p w14:paraId="5516D43C" w14:textId="77777777" w:rsidR="000B65B8" w:rsidRPr="005951D6" w:rsidRDefault="000B65B8" w:rsidP="00CA1FAF">
      <w:pPr>
        <w:rPr>
          <w:rFonts w:ascii="Cambria" w:hAnsi="Cambria"/>
          <w:bCs/>
          <w:sz w:val="22"/>
        </w:rPr>
      </w:pPr>
    </w:p>
    <w:p w14:paraId="4B847FAA" w14:textId="77777777" w:rsidR="00CA1FAF" w:rsidRPr="005951D6" w:rsidRDefault="00CA1FAF" w:rsidP="00CA1FAF">
      <w:pPr>
        <w:rPr>
          <w:rFonts w:ascii="Cambria" w:hAnsi="Cambria"/>
          <w:b/>
          <w:sz w:val="22"/>
        </w:rPr>
      </w:pPr>
      <w:r>
        <w:rPr>
          <w:rFonts w:ascii="Cambria" w:hAnsi="Cambria"/>
          <w:b/>
          <w:bCs/>
          <w:sz w:val="22"/>
        </w:rPr>
        <w:t>DISCUSSIONS</w:t>
      </w:r>
      <w:r w:rsidRPr="005951D6">
        <w:rPr>
          <w:rFonts w:ascii="Cambria" w:hAnsi="Cambria"/>
          <w:b/>
          <w:bCs/>
          <w:sz w:val="22"/>
        </w:rPr>
        <w:t xml:space="preserve"> </w:t>
      </w:r>
      <w:r w:rsidRPr="005951D6">
        <w:rPr>
          <w:rFonts w:ascii="Cambria" w:hAnsi="Cambria"/>
          <w:b/>
          <w:bCs/>
          <w:color w:val="EE0000"/>
          <w:sz w:val="22"/>
        </w:rPr>
        <w:t>(UPPERCASE, CAMBRIA SIZE 11, BOLD, JUSTIFY)</w:t>
      </w:r>
    </w:p>
    <w:p w14:paraId="35226B22" w14:textId="77777777" w:rsidR="00CA1FAF" w:rsidRDefault="00CA1FAF" w:rsidP="00CA1FAF">
      <w:pPr>
        <w:rPr>
          <w:b/>
        </w:rPr>
      </w:pPr>
    </w:p>
    <w:p w14:paraId="0474D10B" w14:textId="77777777" w:rsidR="00CA1FAF" w:rsidRPr="005951D6" w:rsidRDefault="00CA1FAF" w:rsidP="00CA1FAF">
      <w:pPr>
        <w:rPr>
          <w:rFonts w:ascii="Cambria" w:hAnsi="Cambria"/>
          <w:bCs/>
          <w:sz w:val="22"/>
        </w:rPr>
      </w:pPr>
      <w:r w:rsidRPr="005951D6">
        <w:rPr>
          <w:rFonts w:ascii="Cambria" w:hAnsi="Cambria"/>
          <w:bCs/>
          <w:sz w:val="22"/>
        </w:rPr>
        <w:t>Paragraph 1 (Cambria size 11, Unbold, Justify).</w:t>
      </w:r>
    </w:p>
    <w:p w14:paraId="108456BC" w14:textId="77777777" w:rsidR="00CA1FAF" w:rsidRPr="005951D6" w:rsidRDefault="00CA1FAF" w:rsidP="00CA1FAF">
      <w:pPr>
        <w:rPr>
          <w:rFonts w:ascii="Cambria" w:hAnsi="Cambria"/>
          <w:bCs/>
          <w:sz w:val="22"/>
        </w:rPr>
      </w:pPr>
      <w:r w:rsidRPr="005951D6">
        <w:rPr>
          <w:rFonts w:ascii="Cambria" w:hAnsi="Cambria"/>
          <w:bCs/>
          <w:sz w:val="22"/>
        </w:rPr>
        <w:tab/>
        <w:t>Paragraph 2 (Cambria size 11, Unbold, Justify).</w:t>
      </w:r>
    </w:p>
    <w:p w14:paraId="40002591" w14:textId="77777777" w:rsidR="00CA1FAF" w:rsidRPr="005951D6" w:rsidRDefault="00CA1FAF" w:rsidP="00CA1FAF">
      <w:pPr>
        <w:rPr>
          <w:rFonts w:ascii="Cambria" w:hAnsi="Cambria"/>
          <w:bCs/>
          <w:sz w:val="22"/>
        </w:rPr>
      </w:pPr>
      <w:r w:rsidRPr="005951D6">
        <w:rPr>
          <w:rFonts w:ascii="Cambria" w:hAnsi="Cambria"/>
          <w:bCs/>
          <w:sz w:val="22"/>
        </w:rPr>
        <w:tab/>
        <w:t>Paragraph 3 (Cambria size 11, Unbold, Justify).</w:t>
      </w:r>
    </w:p>
    <w:p w14:paraId="60ADF926" w14:textId="77777777" w:rsidR="00CA1FAF" w:rsidRDefault="00CA1FAF" w:rsidP="00CA1FAF">
      <w:pPr>
        <w:rPr>
          <w:b/>
        </w:rPr>
      </w:pPr>
    </w:p>
    <w:p w14:paraId="0D3C1FF8" w14:textId="77777777" w:rsidR="00CA1FAF" w:rsidRPr="005951D6" w:rsidRDefault="00CA1FAF" w:rsidP="00CA1FAF">
      <w:pPr>
        <w:rPr>
          <w:rFonts w:ascii="Cambria" w:hAnsi="Cambria"/>
          <w:b/>
          <w:sz w:val="22"/>
        </w:rPr>
      </w:pPr>
      <w:r>
        <w:rPr>
          <w:rFonts w:ascii="Cambria" w:hAnsi="Cambria"/>
          <w:b/>
          <w:bCs/>
          <w:sz w:val="22"/>
        </w:rPr>
        <w:t>CONCLUSION</w:t>
      </w:r>
      <w:r w:rsidRPr="005951D6">
        <w:rPr>
          <w:rFonts w:ascii="Cambria" w:hAnsi="Cambria"/>
          <w:b/>
          <w:bCs/>
          <w:sz w:val="22"/>
        </w:rPr>
        <w:t xml:space="preserve"> </w:t>
      </w:r>
      <w:r w:rsidRPr="005951D6">
        <w:rPr>
          <w:rFonts w:ascii="Cambria" w:hAnsi="Cambria"/>
          <w:b/>
          <w:bCs/>
          <w:color w:val="EE0000"/>
          <w:sz w:val="22"/>
        </w:rPr>
        <w:t>(UPPERCASE, CAMBRIA SIZE 11, BOLD, JUSTIFY)</w:t>
      </w:r>
    </w:p>
    <w:p w14:paraId="56A3158E" w14:textId="77777777" w:rsidR="00CA1FAF" w:rsidRDefault="00CA1FAF" w:rsidP="00CA1FAF">
      <w:pPr>
        <w:rPr>
          <w:b/>
        </w:rPr>
      </w:pPr>
    </w:p>
    <w:p w14:paraId="497EC5B9" w14:textId="77777777" w:rsidR="00CA1FAF" w:rsidRPr="005951D6" w:rsidRDefault="00CA1FAF" w:rsidP="00CA1FAF">
      <w:pPr>
        <w:rPr>
          <w:rFonts w:ascii="Cambria" w:hAnsi="Cambria"/>
          <w:bCs/>
          <w:sz w:val="22"/>
        </w:rPr>
      </w:pPr>
      <w:r w:rsidRPr="005951D6">
        <w:rPr>
          <w:rFonts w:ascii="Cambria" w:hAnsi="Cambria"/>
          <w:bCs/>
          <w:sz w:val="22"/>
        </w:rPr>
        <w:t>Paragraph 1 (Cambria size 11, Unbold, Justify).</w:t>
      </w:r>
    </w:p>
    <w:p w14:paraId="1F741B95" w14:textId="77777777" w:rsidR="00CA1FAF" w:rsidRPr="005951D6" w:rsidRDefault="00CA1FAF" w:rsidP="00CA1FAF">
      <w:pPr>
        <w:rPr>
          <w:rFonts w:ascii="Cambria" w:hAnsi="Cambria"/>
          <w:bCs/>
          <w:sz w:val="22"/>
        </w:rPr>
      </w:pPr>
      <w:r w:rsidRPr="005951D6">
        <w:rPr>
          <w:rFonts w:ascii="Cambria" w:hAnsi="Cambria"/>
          <w:bCs/>
          <w:sz w:val="22"/>
        </w:rPr>
        <w:tab/>
        <w:t>Paragraph 2 (Cambria size 11, Unbold, Justify).</w:t>
      </w:r>
    </w:p>
    <w:p w14:paraId="4452E0A5" w14:textId="77777777" w:rsidR="00CA1FAF" w:rsidRPr="005951D6" w:rsidRDefault="00CA1FAF" w:rsidP="00CA1FAF">
      <w:pPr>
        <w:rPr>
          <w:rFonts w:ascii="Cambria" w:hAnsi="Cambria"/>
          <w:bCs/>
          <w:sz w:val="22"/>
        </w:rPr>
      </w:pPr>
      <w:r w:rsidRPr="005951D6">
        <w:rPr>
          <w:rFonts w:ascii="Cambria" w:hAnsi="Cambria"/>
          <w:bCs/>
          <w:sz w:val="22"/>
        </w:rPr>
        <w:tab/>
        <w:t>Paragraph 3 (Cambria size 11, Unbold, Justify).</w:t>
      </w:r>
    </w:p>
    <w:p w14:paraId="3A80F8A7" w14:textId="77777777" w:rsidR="00CA1FAF" w:rsidRDefault="00CA1FAF" w:rsidP="00CA1FAF">
      <w:pPr>
        <w:rPr>
          <w:b/>
        </w:rPr>
      </w:pPr>
    </w:p>
    <w:p w14:paraId="00CFE8ED" w14:textId="77777777" w:rsidR="00CA1FAF" w:rsidRPr="00E80642" w:rsidRDefault="00CA1FAF" w:rsidP="00CA1FAF">
      <w:pPr>
        <w:rPr>
          <w:rFonts w:ascii="Cambria" w:hAnsi="Cambria"/>
          <w:b/>
          <w:i/>
          <w:iCs/>
          <w:sz w:val="22"/>
        </w:rPr>
      </w:pPr>
      <w:r w:rsidRPr="00E80642">
        <w:rPr>
          <w:rFonts w:ascii="Cambria" w:hAnsi="Cambria"/>
          <w:b/>
          <w:i/>
          <w:iCs/>
          <w:sz w:val="22"/>
        </w:rPr>
        <w:t>Tables and Figures</w:t>
      </w:r>
    </w:p>
    <w:p w14:paraId="43277FCC" w14:textId="77777777" w:rsidR="00CA1FAF" w:rsidRPr="00E80642" w:rsidRDefault="00CA1FAF" w:rsidP="00CA1FAF">
      <w:pPr>
        <w:rPr>
          <w:rFonts w:ascii="Cambria" w:hAnsi="Cambria"/>
          <w:sz w:val="22"/>
        </w:rPr>
      </w:pPr>
    </w:p>
    <w:p w14:paraId="5D5E9BB0" w14:textId="77777777" w:rsidR="00CA1FAF" w:rsidRPr="00E80642" w:rsidRDefault="00CA1FAF" w:rsidP="00CA1FAF">
      <w:pPr>
        <w:rPr>
          <w:rFonts w:ascii="Cambria" w:hAnsi="Cambria"/>
          <w:sz w:val="22"/>
        </w:rPr>
      </w:pPr>
      <w:r w:rsidRPr="00E80642">
        <w:rPr>
          <w:rFonts w:ascii="Cambria" w:hAnsi="Cambria"/>
          <w:sz w:val="22"/>
        </w:rPr>
        <w:t>The tables and figures should be numbered consecutively. Figures and tables haven't cited in the text should not be presented. Figures and tables should be placed close after their first reference in the text.  All figures, tables, formulas, etc. must be within the margin. The tables and figures should be one line of space above and one line of space below before the text continues.</w:t>
      </w:r>
    </w:p>
    <w:p w14:paraId="1187876E" w14:textId="77777777" w:rsidR="00CA1FAF" w:rsidRPr="00E80642" w:rsidRDefault="00CA1FAF" w:rsidP="00CA1FAF">
      <w:pPr>
        <w:rPr>
          <w:rFonts w:ascii="Cambria" w:hAnsi="Cambria"/>
          <w:sz w:val="22"/>
        </w:rPr>
      </w:pPr>
    </w:p>
    <w:p w14:paraId="17634E4C" w14:textId="77777777" w:rsidR="00CA1FAF" w:rsidRPr="00E80642" w:rsidRDefault="00CA1FAF" w:rsidP="00CA1FAF">
      <w:pPr>
        <w:rPr>
          <w:rFonts w:ascii="Cambria" w:hAnsi="Cambria"/>
          <w:b/>
          <w:i/>
          <w:sz w:val="22"/>
        </w:rPr>
      </w:pPr>
      <w:r w:rsidRPr="00E80642">
        <w:rPr>
          <w:rFonts w:ascii="Cambria" w:hAnsi="Cambria"/>
          <w:b/>
          <w:i/>
          <w:sz w:val="22"/>
        </w:rPr>
        <w:t>Table Formats</w:t>
      </w:r>
    </w:p>
    <w:p w14:paraId="57BF6A16" w14:textId="77777777" w:rsidR="00CA1FAF" w:rsidRPr="00E80642" w:rsidRDefault="00CA1FAF" w:rsidP="00CA1FAF">
      <w:pPr>
        <w:rPr>
          <w:rFonts w:ascii="Cambria" w:hAnsi="Cambria"/>
          <w:sz w:val="22"/>
        </w:rPr>
      </w:pPr>
      <w:r w:rsidRPr="00E80642">
        <w:rPr>
          <w:rFonts w:ascii="Cambria" w:hAnsi="Cambria"/>
          <w:sz w:val="22"/>
        </w:rPr>
        <w:t xml:space="preserve">Use the table function to create and format tables. Do not use the space bar or multiple tabs to separate columns and do not use Excel to create tables as this can cause problems when converting your table into the typesetting program and others format. </w:t>
      </w:r>
    </w:p>
    <w:p w14:paraId="6555BBD6" w14:textId="77777777" w:rsidR="00CA1FAF" w:rsidRPr="00E80642" w:rsidRDefault="00CA1FAF" w:rsidP="00CA1FAF">
      <w:pPr>
        <w:rPr>
          <w:rFonts w:ascii="Cambria" w:hAnsi="Cambria"/>
          <w:sz w:val="22"/>
        </w:rPr>
      </w:pPr>
    </w:p>
    <w:p w14:paraId="2513E586" w14:textId="77777777" w:rsidR="00CA1FAF" w:rsidRPr="00E80642" w:rsidRDefault="00CA1FAF" w:rsidP="00CA1FAF">
      <w:pPr>
        <w:rPr>
          <w:rFonts w:ascii="Cambria" w:hAnsi="Cambria"/>
          <w:b/>
          <w:i/>
          <w:sz w:val="22"/>
        </w:rPr>
      </w:pPr>
      <w:r w:rsidRPr="00E80642">
        <w:rPr>
          <w:rFonts w:ascii="Cambria" w:hAnsi="Cambria"/>
          <w:b/>
          <w:i/>
          <w:sz w:val="22"/>
        </w:rPr>
        <w:t>Table Captions</w:t>
      </w:r>
    </w:p>
    <w:p w14:paraId="075904EC" w14:textId="77777777" w:rsidR="00CA1FAF" w:rsidRPr="00E80642" w:rsidRDefault="00CA1FAF" w:rsidP="00CA1FAF">
      <w:pPr>
        <w:rPr>
          <w:rFonts w:ascii="Cambria" w:hAnsi="Cambria"/>
          <w:b/>
          <w:i/>
          <w:sz w:val="22"/>
        </w:rPr>
      </w:pPr>
      <w:r w:rsidRPr="00E80642">
        <w:rPr>
          <w:rFonts w:ascii="Cambria" w:hAnsi="Cambria"/>
          <w:sz w:val="22"/>
        </w:rPr>
        <w:t>Table captions begin with the term Table in bold type, followed by the table number, also in bold type. Table captions should be centred above the table.  The following is the example for Table 1.</w:t>
      </w:r>
    </w:p>
    <w:p w14:paraId="7D1E90E5" w14:textId="77777777" w:rsidR="00CA1FAF" w:rsidRPr="00E80642" w:rsidRDefault="00CA1FAF" w:rsidP="00CA1FAF">
      <w:pPr>
        <w:rPr>
          <w:rFonts w:ascii="Cambria" w:hAnsi="Cambria"/>
          <w:sz w:val="22"/>
        </w:rPr>
      </w:pPr>
    </w:p>
    <w:p w14:paraId="18A9A61E" w14:textId="77777777" w:rsidR="00CA1FAF" w:rsidRPr="00E80642" w:rsidRDefault="00CA1FAF" w:rsidP="00CA1FAF">
      <w:pPr>
        <w:ind w:firstLine="720"/>
        <w:jc w:val="center"/>
        <w:rPr>
          <w:rFonts w:ascii="Cambria" w:hAnsi="Cambria"/>
          <w:sz w:val="22"/>
        </w:rPr>
      </w:pPr>
      <w:r w:rsidRPr="00E80642">
        <w:rPr>
          <w:rFonts w:ascii="Cambria" w:hAnsi="Cambria"/>
          <w:sz w:val="22"/>
        </w:rPr>
        <w:lastRenderedPageBreak/>
        <w:t>Table 1: Title of the table</w:t>
      </w:r>
    </w:p>
    <w:p w14:paraId="3F56895E" w14:textId="77777777" w:rsidR="00CA1FAF" w:rsidRPr="00E80642" w:rsidRDefault="00CA1FAF" w:rsidP="00CA1FAF">
      <w:pPr>
        <w:ind w:firstLine="720"/>
        <w:jc w:val="center"/>
        <w:rPr>
          <w:rFonts w:ascii="Cambria" w:hAnsi="Cambria"/>
          <w:sz w:val="22"/>
        </w:rPr>
      </w:pPr>
    </w:p>
    <w:tbl>
      <w:tblPr>
        <w:tblW w:w="916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5" w:type="dxa"/>
          <w:left w:w="115" w:type="dxa"/>
          <w:right w:w="115" w:type="dxa"/>
        </w:tblCellMar>
        <w:tblLook w:val="0000" w:firstRow="0" w:lastRow="0" w:firstColumn="0" w:lastColumn="0" w:noHBand="0" w:noVBand="0"/>
      </w:tblPr>
      <w:tblGrid>
        <w:gridCol w:w="1276"/>
        <w:gridCol w:w="1134"/>
        <w:gridCol w:w="3214"/>
        <w:gridCol w:w="1982"/>
        <w:gridCol w:w="1561"/>
      </w:tblGrid>
      <w:tr w:rsidR="00CA1FAF" w:rsidRPr="00E80642" w14:paraId="0A7A0B5D" w14:textId="77777777" w:rsidTr="00920F65">
        <w:tc>
          <w:tcPr>
            <w:tcW w:w="1276" w:type="dxa"/>
            <w:tcBorders>
              <w:top w:val="single" w:sz="4" w:space="0" w:color="000000"/>
              <w:bottom w:val="single" w:sz="4" w:space="0" w:color="000000"/>
            </w:tcBorders>
          </w:tcPr>
          <w:p w14:paraId="75E0A506" w14:textId="77777777" w:rsidR="00CA1FAF" w:rsidRPr="00E80642" w:rsidRDefault="00CA1FAF" w:rsidP="00920F65">
            <w:pPr>
              <w:rPr>
                <w:rFonts w:ascii="Cambria" w:hAnsi="Cambria"/>
                <w:sz w:val="22"/>
              </w:rPr>
            </w:pPr>
            <w:r w:rsidRPr="00E80642">
              <w:rPr>
                <w:rFonts w:ascii="Cambria" w:hAnsi="Cambria"/>
                <w:sz w:val="22"/>
              </w:rPr>
              <w:t>Rauracis</w:t>
            </w:r>
          </w:p>
        </w:tc>
        <w:tc>
          <w:tcPr>
            <w:tcW w:w="1134" w:type="dxa"/>
            <w:tcBorders>
              <w:bottom w:val="nil"/>
            </w:tcBorders>
          </w:tcPr>
          <w:p w14:paraId="4627DB21" w14:textId="77777777" w:rsidR="00CA1FAF" w:rsidRPr="00E80642" w:rsidRDefault="00CA1FAF" w:rsidP="00920F65">
            <w:pPr>
              <w:rPr>
                <w:rFonts w:ascii="Cambria" w:hAnsi="Cambria"/>
                <w:sz w:val="22"/>
              </w:rPr>
            </w:pPr>
          </w:p>
        </w:tc>
        <w:tc>
          <w:tcPr>
            <w:tcW w:w="3214" w:type="dxa"/>
            <w:tcBorders>
              <w:bottom w:val="nil"/>
            </w:tcBorders>
          </w:tcPr>
          <w:p w14:paraId="020E55E3" w14:textId="77777777" w:rsidR="00CA1FAF" w:rsidRPr="00E80642" w:rsidRDefault="00CA1FAF" w:rsidP="00920F65">
            <w:pPr>
              <w:rPr>
                <w:rFonts w:ascii="Cambria" w:hAnsi="Cambria"/>
                <w:sz w:val="22"/>
              </w:rPr>
            </w:pPr>
          </w:p>
        </w:tc>
        <w:tc>
          <w:tcPr>
            <w:tcW w:w="1982" w:type="dxa"/>
            <w:tcBorders>
              <w:top w:val="single" w:sz="4" w:space="0" w:color="000000"/>
              <w:bottom w:val="single" w:sz="4" w:space="0" w:color="000000"/>
            </w:tcBorders>
          </w:tcPr>
          <w:p w14:paraId="7B019138" w14:textId="77777777" w:rsidR="00CA1FAF" w:rsidRPr="00E80642" w:rsidRDefault="00CA1FAF" w:rsidP="00920F65">
            <w:pPr>
              <w:rPr>
                <w:rFonts w:ascii="Cambria" w:hAnsi="Cambria"/>
                <w:sz w:val="22"/>
              </w:rPr>
            </w:pPr>
            <w:r w:rsidRPr="00E80642">
              <w:rPr>
                <w:rFonts w:ascii="Cambria" w:hAnsi="Cambria"/>
                <w:sz w:val="22"/>
              </w:rPr>
              <w:t>Latobrigis</w:t>
            </w:r>
          </w:p>
        </w:tc>
        <w:tc>
          <w:tcPr>
            <w:tcW w:w="1561" w:type="dxa"/>
            <w:tcBorders>
              <w:top w:val="single" w:sz="4" w:space="0" w:color="000000"/>
              <w:bottom w:val="single" w:sz="4" w:space="0" w:color="000000"/>
            </w:tcBorders>
          </w:tcPr>
          <w:p w14:paraId="062D148D" w14:textId="77777777" w:rsidR="00CA1FAF" w:rsidRPr="00E80642" w:rsidRDefault="00CA1FAF" w:rsidP="00920F65">
            <w:pPr>
              <w:rPr>
                <w:rFonts w:ascii="Cambria" w:hAnsi="Cambria"/>
                <w:sz w:val="22"/>
              </w:rPr>
            </w:pPr>
          </w:p>
        </w:tc>
      </w:tr>
      <w:tr w:rsidR="00CA1FAF" w:rsidRPr="00E80642" w14:paraId="26EF1A04" w14:textId="77777777" w:rsidTr="00920F65">
        <w:tc>
          <w:tcPr>
            <w:tcW w:w="1276" w:type="dxa"/>
            <w:tcBorders>
              <w:top w:val="single" w:sz="4" w:space="0" w:color="000000"/>
              <w:bottom w:val="single" w:sz="4" w:space="0" w:color="000000"/>
            </w:tcBorders>
          </w:tcPr>
          <w:p w14:paraId="0712B3B9" w14:textId="77777777" w:rsidR="00CA1FAF" w:rsidRPr="00E80642" w:rsidRDefault="00CA1FAF" w:rsidP="00920F65">
            <w:pPr>
              <w:rPr>
                <w:rFonts w:ascii="Cambria" w:hAnsi="Cambria"/>
                <w:sz w:val="22"/>
              </w:rPr>
            </w:pPr>
            <w:r w:rsidRPr="00E80642">
              <w:rPr>
                <w:rFonts w:ascii="Cambria" w:hAnsi="Cambria"/>
                <w:sz w:val="22"/>
              </w:rPr>
              <w:t>Year</w:t>
            </w:r>
          </w:p>
        </w:tc>
        <w:tc>
          <w:tcPr>
            <w:tcW w:w="1134" w:type="dxa"/>
            <w:tcBorders>
              <w:top w:val="nil"/>
              <w:bottom w:val="single" w:sz="4" w:space="0" w:color="000000"/>
            </w:tcBorders>
          </w:tcPr>
          <w:p w14:paraId="738577E0" w14:textId="77777777" w:rsidR="00CA1FAF" w:rsidRPr="00E80642" w:rsidRDefault="00CA1FAF" w:rsidP="00920F65">
            <w:pPr>
              <w:rPr>
                <w:rFonts w:ascii="Cambria" w:hAnsi="Cambria"/>
                <w:sz w:val="22"/>
              </w:rPr>
            </w:pPr>
          </w:p>
        </w:tc>
        <w:tc>
          <w:tcPr>
            <w:tcW w:w="3214" w:type="dxa"/>
            <w:tcBorders>
              <w:top w:val="nil"/>
              <w:bottom w:val="single" w:sz="4" w:space="0" w:color="000000"/>
            </w:tcBorders>
          </w:tcPr>
          <w:p w14:paraId="6254CB01" w14:textId="77777777" w:rsidR="00CA1FAF" w:rsidRPr="00E80642" w:rsidRDefault="00CA1FAF" w:rsidP="00920F65">
            <w:pPr>
              <w:rPr>
                <w:rFonts w:ascii="Cambria" w:hAnsi="Cambria"/>
                <w:sz w:val="22"/>
              </w:rPr>
            </w:pPr>
            <w:r w:rsidRPr="00E80642">
              <w:rPr>
                <w:rFonts w:ascii="Cambria" w:hAnsi="Cambria"/>
                <w:sz w:val="22"/>
              </w:rPr>
              <w:t>Tulingis</w:t>
            </w:r>
          </w:p>
        </w:tc>
        <w:tc>
          <w:tcPr>
            <w:tcW w:w="1982" w:type="dxa"/>
            <w:tcBorders>
              <w:top w:val="single" w:sz="4" w:space="0" w:color="000000"/>
              <w:bottom w:val="single" w:sz="4" w:space="0" w:color="000000"/>
            </w:tcBorders>
          </w:tcPr>
          <w:p w14:paraId="69FCBE4D" w14:textId="77777777" w:rsidR="00CA1FAF" w:rsidRPr="00E80642" w:rsidRDefault="00CA1FAF" w:rsidP="00920F65">
            <w:pPr>
              <w:rPr>
                <w:rFonts w:ascii="Cambria" w:hAnsi="Cambria"/>
                <w:i/>
                <w:sz w:val="22"/>
              </w:rPr>
            </w:pPr>
            <w:r w:rsidRPr="00E80642">
              <w:rPr>
                <w:rFonts w:ascii="Cambria" w:hAnsi="Cambria"/>
                <w:i/>
                <w:sz w:val="22"/>
              </w:rPr>
              <w:t>m</w:t>
            </w:r>
          </w:p>
        </w:tc>
        <w:tc>
          <w:tcPr>
            <w:tcW w:w="1561" w:type="dxa"/>
            <w:tcBorders>
              <w:top w:val="single" w:sz="4" w:space="0" w:color="000000"/>
              <w:bottom w:val="single" w:sz="4" w:space="0" w:color="000000"/>
            </w:tcBorders>
          </w:tcPr>
          <w:p w14:paraId="201D811E" w14:textId="77777777" w:rsidR="00CA1FAF" w:rsidRPr="00E80642" w:rsidRDefault="00CA1FAF" w:rsidP="00920F65">
            <w:pPr>
              <w:rPr>
                <w:rFonts w:ascii="Cambria" w:hAnsi="Cambria"/>
                <w:i/>
                <w:sz w:val="22"/>
              </w:rPr>
            </w:pPr>
            <w:r w:rsidRPr="00E80642">
              <w:rPr>
                <w:rFonts w:ascii="Cambria" w:hAnsi="Cambria"/>
                <w:i/>
                <w:sz w:val="22"/>
              </w:rPr>
              <w:t>1 SD</w:t>
            </w:r>
          </w:p>
        </w:tc>
      </w:tr>
      <w:tr w:rsidR="00CA1FAF" w:rsidRPr="00E80642" w14:paraId="780C1E8D" w14:textId="77777777" w:rsidTr="00920F65">
        <w:tc>
          <w:tcPr>
            <w:tcW w:w="1276" w:type="dxa"/>
            <w:tcBorders>
              <w:top w:val="single" w:sz="4" w:space="0" w:color="000000"/>
            </w:tcBorders>
          </w:tcPr>
          <w:p w14:paraId="3DC5D52F" w14:textId="77777777" w:rsidR="00CA1FAF" w:rsidRPr="00E80642" w:rsidRDefault="00CA1FAF" w:rsidP="00920F65">
            <w:pPr>
              <w:rPr>
                <w:rFonts w:ascii="Cambria" w:hAnsi="Cambria"/>
                <w:sz w:val="22"/>
              </w:rPr>
            </w:pPr>
            <w:r w:rsidRPr="00E80642">
              <w:rPr>
                <w:rFonts w:ascii="Cambria" w:hAnsi="Cambria"/>
                <w:sz w:val="22"/>
              </w:rPr>
              <w:t>2</w:t>
            </w:r>
          </w:p>
        </w:tc>
        <w:tc>
          <w:tcPr>
            <w:tcW w:w="1134" w:type="dxa"/>
            <w:tcBorders>
              <w:top w:val="single" w:sz="4" w:space="0" w:color="000000"/>
            </w:tcBorders>
          </w:tcPr>
          <w:p w14:paraId="69903BB9" w14:textId="77777777" w:rsidR="00CA1FAF" w:rsidRPr="00E80642" w:rsidRDefault="00CA1FAF" w:rsidP="00920F65">
            <w:pPr>
              <w:rPr>
                <w:rFonts w:ascii="Cambria" w:hAnsi="Cambria"/>
                <w:sz w:val="22"/>
              </w:rPr>
            </w:pPr>
          </w:p>
        </w:tc>
        <w:tc>
          <w:tcPr>
            <w:tcW w:w="3214" w:type="dxa"/>
            <w:tcBorders>
              <w:top w:val="single" w:sz="4" w:space="0" w:color="000000"/>
            </w:tcBorders>
          </w:tcPr>
          <w:p w14:paraId="5D500544" w14:textId="77777777" w:rsidR="00CA1FAF" w:rsidRPr="00E80642" w:rsidRDefault="00CA1FAF" w:rsidP="00920F65">
            <w:pPr>
              <w:rPr>
                <w:rFonts w:ascii="Cambria" w:hAnsi="Cambria"/>
                <w:sz w:val="22"/>
              </w:rPr>
            </w:pPr>
            <w:r w:rsidRPr="00E80642">
              <w:rPr>
                <w:rFonts w:ascii="Cambria" w:hAnsi="Cambria"/>
                <w:sz w:val="22"/>
              </w:rPr>
              <w:t>5</w:t>
            </w:r>
          </w:p>
        </w:tc>
        <w:tc>
          <w:tcPr>
            <w:tcW w:w="1982" w:type="dxa"/>
            <w:tcBorders>
              <w:top w:val="single" w:sz="4" w:space="0" w:color="000000"/>
            </w:tcBorders>
          </w:tcPr>
          <w:p w14:paraId="61E6F278" w14:textId="77777777" w:rsidR="00CA1FAF" w:rsidRPr="00E80642" w:rsidRDefault="00CA1FAF" w:rsidP="00920F65">
            <w:pPr>
              <w:rPr>
                <w:rFonts w:ascii="Cambria" w:hAnsi="Cambria"/>
                <w:sz w:val="22"/>
              </w:rPr>
            </w:pPr>
            <w:r w:rsidRPr="00E80642">
              <w:rPr>
                <w:rFonts w:ascii="Cambria" w:hAnsi="Cambria"/>
                <w:sz w:val="22"/>
              </w:rPr>
              <w:t>0.75</w:t>
            </w:r>
          </w:p>
        </w:tc>
        <w:tc>
          <w:tcPr>
            <w:tcW w:w="1561" w:type="dxa"/>
            <w:tcBorders>
              <w:top w:val="single" w:sz="4" w:space="0" w:color="000000"/>
            </w:tcBorders>
          </w:tcPr>
          <w:p w14:paraId="73F0CD97" w14:textId="77777777" w:rsidR="00CA1FAF" w:rsidRPr="00E80642" w:rsidRDefault="00CA1FAF" w:rsidP="00920F65">
            <w:pPr>
              <w:rPr>
                <w:rFonts w:ascii="Cambria" w:hAnsi="Cambria"/>
                <w:sz w:val="22"/>
              </w:rPr>
            </w:pPr>
            <w:r w:rsidRPr="00E80642">
              <w:rPr>
                <w:rFonts w:ascii="Cambria" w:hAnsi="Cambria"/>
                <w:sz w:val="22"/>
              </w:rPr>
              <w:t>0.41</w:t>
            </w:r>
          </w:p>
        </w:tc>
      </w:tr>
      <w:tr w:rsidR="00CA1FAF" w:rsidRPr="00E80642" w14:paraId="5FDCE740" w14:textId="77777777" w:rsidTr="00920F65">
        <w:tc>
          <w:tcPr>
            <w:tcW w:w="1276" w:type="dxa"/>
          </w:tcPr>
          <w:p w14:paraId="03FCFB71" w14:textId="77777777" w:rsidR="00CA1FAF" w:rsidRPr="00E80642" w:rsidRDefault="00CA1FAF" w:rsidP="00920F65">
            <w:pPr>
              <w:rPr>
                <w:rFonts w:ascii="Cambria" w:hAnsi="Cambria"/>
                <w:sz w:val="22"/>
              </w:rPr>
            </w:pPr>
            <w:r w:rsidRPr="00E80642">
              <w:rPr>
                <w:rFonts w:ascii="Cambria" w:hAnsi="Cambria"/>
                <w:sz w:val="22"/>
              </w:rPr>
              <w:t>3</w:t>
            </w:r>
          </w:p>
        </w:tc>
        <w:tc>
          <w:tcPr>
            <w:tcW w:w="1134" w:type="dxa"/>
          </w:tcPr>
          <w:p w14:paraId="1B46C70A" w14:textId="77777777" w:rsidR="00CA1FAF" w:rsidRPr="00E80642" w:rsidRDefault="00CA1FAF" w:rsidP="00920F65">
            <w:pPr>
              <w:rPr>
                <w:rFonts w:ascii="Cambria" w:hAnsi="Cambria"/>
                <w:sz w:val="22"/>
              </w:rPr>
            </w:pPr>
          </w:p>
        </w:tc>
        <w:tc>
          <w:tcPr>
            <w:tcW w:w="3214" w:type="dxa"/>
          </w:tcPr>
          <w:p w14:paraId="054E8BD3" w14:textId="77777777" w:rsidR="00CA1FAF" w:rsidRPr="00E80642" w:rsidRDefault="00CA1FAF" w:rsidP="00920F65">
            <w:pPr>
              <w:rPr>
                <w:rFonts w:ascii="Cambria" w:hAnsi="Cambria"/>
                <w:sz w:val="22"/>
              </w:rPr>
            </w:pPr>
            <w:r w:rsidRPr="00E80642">
              <w:rPr>
                <w:rFonts w:ascii="Cambria" w:hAnsi="Cambria"/>
                <w:sz w:val="22"/>
              </w:rPr>
              <w:t>6</w:t>
            </w:r>
          </w:p>
        </w:tc>
        <w:tc>
          <w:tcPr>
            <w:tcW w:w="1982" w:type="dxa"/>
          </w:tcPr>
          <w:p w14:paraId="3156D22E" w14:textId="77777777" w:rsidR="00CA1FAF" w:rsidRPr="00E80642" w:rsidRDefault="00CA1FAF" w:rsidP="00920F65">
            <w:pPr>
              <w:rPr>
                <w:rFonts w:ascii="Cambria" w:hAnsi="Cambria"/>
                <w:sz w:val="22"/>
              </w:rPr>
            </w:pPr>
            <w:r w:rsidRPr="00E80642">
              <w:rPr>
                <w:rFonts w:ascii="Cambria" w:hAnsi="Cambria"/>
                <w:sz w:val="22"/>
              </w:rPr>
              <w:t>0.62</w:t>
            </w:r>
          </w:p>
        </w:tc>
        <w:tc>
          <w:tcPr>
            <w:tcW w:w="1561" w:type="dxa"/>
          </w:tcPr>
          <w:p w14:paraId="6AC9EED9" w14:textId="77777777" w:rsidR="00CA1FAF" w:rsidRPr="00E80642" w:rsidRDefault="00CA1FAF" w:rsidP="00920F65">
            <w:pPr>
              <w:rPr>
                <w:rFonts w:ascii="Cambria" w:hAnsi="Cambria"/>
                <w:sz w:val="22"/>
              </w:rPr>
            </w:pPr>
            <w:r w:rsidRPr="00E80642">
              <w:rPr>
                <w:rFonts w:ascii="Cambria" w:hAnsi="Cambria"/>
                <w:sz w:val="22"/>
              </w:rPr>
              <w:t>0.23</w:t>
            </w:r>
          </w:p>
        </w:tc>
      </w:tr>
      <w:tr w:rsidR="00CA1FAF" w:rsidRPr="00E80642" w14:paraId="75526024" w14:textId="77777777" w:rsidTr="00920F65">
        <w:tc>
          <w:tcPr>
            <w:tcW w:w="1276" w:type="dxa"/>
          </w:tcPr>
          <w:p w14:paraId="38A07C29" w14:textId="77777777" w:rsidR="00CA1FAF" w:rsidRPr="00E80642" w:rsidRDefault="00CA1FAF" w:rsidP="00920F65">
            <w:pPr>
              <w:rPr>
                <w:rFonts w:ascii="Cambria" w:hAnsi="Cambria"/>
                <w:sz w:val="22"/>
              </w:rPr>
            </w:pPr>
            <w:r w:rsidRPr="00E80642">
              <w:rPr>
                <w:rFonts w:ascii="Cambria" w:hAnsi="Cambria"/>
                <w:sz w:val="22"/>
              </w:rPr>
              <w:t>4</w:t>
            </w:r>
          </w:p>
        </w:tc>
        <w:tc>
          <w:tcPr>
            <w:tcW w:w="1134" w:type="dxa"/>
          </w:tcPr>
          <w:p w14:paraId="7FC7F8AC" w14:textId="77777777" w:rsidR="00CA1FAF" w:rsidRPr="00E80642" w:rsidRDefault="00CA1FAF" w:rsidP="00920F65">
            <w:pPr>
              <w:rPr>
                <w:rFonts w:ascii="Cambria" w:hAnsi="Cambria"/>
                <w:sz w:val="22"/>
              </w:rPr>
            </w:pPr>
          </w:p>
        </w:tc>
        <w:tc>
          <w:tcPr>
            <w:tcW w:w="3214" w:type="dxa"/>
          </w:tcPr>
          <w:p w14:paraId="359BDF23" w14:textId="77777777" w:rsidR="00CA1FAF" w:rsidRPr="00E80642" w:rsidRDefault="00CA1FAF" w:rsidP="00920F65">
            <w:pPr>
              <w:rPr>
                <w:rFonts w:ascii="Cambria" w:hAnsi="Cambria"/>
                <w:sz w:val="22"/>
              </w:rPr>
            </w:pPr>
            <w:r w:rsidRPr="00E80642">
              <w:rPr>
                <w:rFonts w:ascii="Cambria" w:hAnsi="Cambria"/>
                <w:sz w:val="22"/>
              </w:rPr>
              <w:t>16</w:t>
            </w:r>
          </w:p>
        </w:tc>
        <w:tc>
          <w:tcPr>
            <w:tcW w:w="1982" w:type="dxa"/>
          </w:tcPr>
          <w:p w14:paraId="37CC16E9" w14:textId="77777777" w:rsidR="00CA1FAF" w:rsidRPr="00E80642" w:rsidRDefault="00CA1FAF" w:rsidP="00920F65">
            <w:pPr>
              <w:rPr>
                <w:rFonts w:ascii="Cambria" w:hAnsi="Cambria"/>
                <w:sz w:val="22"/>
              </w:rPr>
            </w:pPr>
            <w:r w:rsidRPr="00E80642">
              <w:rPr>
                <w:rFonts w:ascii="Cambria" w:hAnsi="Cambria"/>
                <w:sz w:val="22"/>
              </w:rPr>
              <w:t>0.89</w:t>
            </w:r>
          </w:p>
        </w:tc>
        <w:tc>
          <w:tcPr>
            <w:tcW w:w="1561" w:type="dxa"/>
          </w:tcPr>
          <w:p w14:paraId="2B97B047" w14:textId="77777777" w:rsidR="00CA1FAF" w:rsidRPr="00E80642" w:rsidRDefault="00CA1FAF" w:rsidP="00920F65">
            <w:pPr>
              <w:rPr>
                <w:rFonts w:ascii="Cambria" w:hAnsi="Cambria"/>
                <w:sz w:val="22"/>
              </w:rPr>
            </w:pPr>
            <w:r w:rsidRPr="00E80642">
              <w:rPr>
                <w:rFonts w:ascii="Cambria" w:hAnsi="Cambria"/>
                <w:sz w:val="22"/>
              </w:rPr>
              <w:t>0.52</w:t>
            </w:r>
          </w:p>
        </w:tc>
      </w:tr>
      <w:tr w:rsidR="00CA1FAF" w:rsidRPr="00E80642" w14:paraId="2D144048" w14:textId="77777777" w:rsidTr="00920F65">
        <w:tc>
          <w:tcPr>
            <w:tcW w:w="1276" w:type="dxa"/>
          </w:tcPr>
          <w:p w14:paraId="743F48CD" w14:textId="77777777" w:rsidR="00CA1FAF" w:rsidRPr="00E80642" w:rsidRDefault="00CA1FAF" w:rsidP="00920F65">
            <w:pPr>
              <w:rPr>
                <w:rFonts w:ascii="Cambria" w:hAnsi="Cambria"/>
                <w:sz w:val="22"/>
              </w:rPr>
            </w:pPr>
            <w:r w:rsidRPr="00E80642">
              <w:rPr>
                <w:rFonts w:ascii="Cambria" w:hAnsi="Cambria"/>
                <w:sz w:val="22"/>
              </w:rPr>
              <w:t>5</w:t>
            </w:r>
          </w:p>
        </w:tc>
        <w:tc>
          <w:tcPr>
            <w:tcW w:w="1134" w:type="dxa"/>
          </w:tcPr>
          <w:p w14:paraId="3AD8C6E6" w14:textId="77777777" w:rsidR="00CA1FAF" w:rsidRPr="00E80642" w:rsidRDefault="00CA1FAF" w:rsidP="00920F65">
            <w:pPr>
              <w:rPr>
                <w:rFonts w:ascii="Cambria" w:hAnsi="Cambria"/>
                <w:sz w:val="22"/>
              </w:rPr>
            </w:pPr>
          </w:p>
        </w:tc>
        <w:tc>
          <w:tcPr>
            <w:tcW w:w="3214" w:type="dxa"/>
          </w:tcPr>
          <w:p w14:paraId="29534B16" w14:textId="77777777" w:rsidR="00CA1FAF" w:rsidRPr="00E80642" w:rsidRDefault="00CA1FAF" w:rsidP="00920F65">
            <w:pPr>
              <w:rPr>
                <w:rFonts w:ascii="Cambria" w:hAnsi="Cambria"/>
                <w:sz w:val="22"/>
              </w:rPr>
            </w:pPr>
            <w:r w:rsidRPr="00E80642">
              <w:rPr>
                <w:rFonts w:ascii="Cambria" w:hAnsi="Cambria"/>
                <w:sz w:val="22"/>
              </w:rPr>
              <w:t>7</w:t>
            </w:r>
          </w:p>
        </w:tc>
        <w:tc>
          <w:tcPr>
            <w:tcW w:w="1982" w:type="dxa"/>
          </w:tcPr>
          <w:p w14:paraId="7B74432F" w14:textId="77777777" w:rsidR="00CA1FAF" w:rsidRPr="00E80642" w:rsidRDefault="00CA1FAF" w:rsidP="00920F65">
            <w:pPr>
              <w:rPr>
                <w:rFonts w:ascii="Cambria" w:hAnsi="Cambria"/>
                <w:sz w:val="22"/>
              </w:rPr>
            </w:pPr>
            <w:r w:rsidRPr="00E80642">
              <w:rPr>
                <w:rFonts w:ascii="Cambria" w:hAnsi="Cambria"/>
                <w:sz w:val="22"/>
              </w:rPr>
              <w:t>1.24</w:t>
            </w:r>
          </w:p>
        </w:tc>
        <w:tc>
          <w:tcPr>
            <w:tcW w:w="1561" w:type="dxa"/>
          </w:tcPr>
          <w:p w14:paraId="36426B1E" w14:textId="77777777" w:rsidR="00CA1FAF" w:rsidRPr="00E80642" w:rsidRDefault="00CA1FAF" w:rsidP="00920F65">
            <w:pPr>
              <w:rPr>
                <w:rFonts w:ascii="Cambria" w:hAnsi="Cambria"/>
                <w:sz w:val="22"/>
              </w:rPr>
            </w:pPr>
            <w:r w:rsidRPr="00E80642">
              <w:rPr>
                <w:rFonts w:ascii="Cambria" w:hAnsi="Cambria"/>
                <w:sz w:val="22"/>
              </w:rPr>
              <w:t>0.36</w:t>
            </w:r>
          </w:p>
        </w:tc>
      </w:tr>
    </w:tbl>
    <w:p w14:paraId="7CF2D096" w14:textId="77777777" w:rsidR="00CA1FAF" w:rsidRPr="00E80642" w:rsidRDefault="00CA1FAF" w:rsidP="00CA1FAF">
      <w:pPr>
        <w:rPr>
          <w:rFonts w:ascii="Cambria" w:hAnsi="Cambria"/>
          <w:sz w:val="22"/>
        </w:rPr>
      </w:pPr>
      <w:r w:rsidRPr="00E80642">
        <w:rPr>
          <w:rFonts w:ascii="Cambria" w:hAnsi="Cambria"/>
          <w:i/>
          <w:sz w:val="22"/>
        </w:rPr>
        <w:t>m</w:t>
      </w:r>
      <w:r w:rsidRPr="00E80642">
        <w:rPr>
          <w:rFonts w:ascii="Cambria" w:hAnsi="Cambria"/>
          <w:sz w:val="22"/>
        </w:rPr>
        <w:t xml:space="preserve"> mean, </w:t>
      </w:r>
      <w:r w:rsidRPr="00E80642">
        <w:rPr>
          <w:rFonts w:ascii="Cambria" w:hAnsi="Cambria"/>
          <w:i/>
          <w:sz w:val="22"/>
        </w:rPr>
        <w:t>1 SD</w:t>
      </w:r>
      <w:r w:rsidRPr="00E80642">
        <w:rPr>
          <w:rFonts w:ascii="Cambria" w:hAnsi="Cambria"/>
          <w:sz w:val="22"/>
        </w:rPr>
        <w:t xml:space="preserve"> standard deviation </w:t>
      </w:r>
    </w:p>
    <w:p w14:paraId="0A3900CF" w14:textId="77777777" w:rsidR="00CA1FAF" w:rsidRPr="00E80642" w:rsidRDefault="00CA1FAF" w:rsidP="00CA1FAF">
      <w:pPr>
        <w:rPr>
          <w:rFonts w:ascii="Cambria" w:hAnsi="Cambria"/>
          <w:sz w:val="22"/>
        </w:rPr>
      </w:pPr>
      <w:r w:rsidRPr="00E80642">
        <w:rPr>
          <w:rFonts w:ascii="Cambria" w:hAnsi="Cambria"/>
          <w:i/>
          <w:sz w:val="22"/>
        </w:rPr>
        <w:t>Source</w:t>
      </w:r>
      <w:r w:rsidRPr="00E80642">
        <w:rPr>
          <w:rFonts w:ascii="Cambria" w:hAnsi="Cambria"/>
          <w:sz w:val="22"/>
        </w:rPr>
        <w:t>: Author (2018); Malaysia National Review (2017)</w:t>
      </w:r>
    </w:p>
    <w:p w14:paraId="47E0B17B" w14:textId="77777777" w:rsidR="00CA1FAF" w:rsidRPr="00E80642" w:rsidRDefault="00CA1FAF" w:rsidP="00CA1FAF">
      <w:pPr>
        <w:rPr>
          <w:rFonts w:ascii="Cambria" w:hAnsi="Cambria"/>
          <w:sz w:val="22"/>
        </w:rPr>
      </w:pPr>
    </w:p>
    <w:p w14:paraId="1205A2F0" w14:textId="77777777" w:rsidR="00CA1FAF" w:rsidRPr="00E80642" w:rsidRDefault="00CA1FAF" w:rsidP="00CA1FAF">
      <w:pPr>
        <w:rPr>
          <w:rFonts w:ascii="Cambria" w:hAnsi="Cambria"/>
          <w:i/>
          <w:sz w:val="22"/>
        </w:rPr>
      </w:pPr>
      <w:r w:rsidRPr="00E80642">
        <w:rPr>
          <w:rFonts w:ascii="Cambria" w:hAnsi="Cambria"/>
          <w:b/>
          <w:i/>
          <w:sz w:val="22"/>
        </w:rPr>
        <w:t>Figure Formats</w:t>
      </w:r>
    </w:p>
    <w:p w14:paraId="7D489033" w14:textId="77777777" w:rsidR="00CA1FAF" w:rsidRPr="00E80642" w:rsidRDefault="00CA1FAF" w:rsidP="00CA1FAF">
      <w:pPr>
        <w:rPr>
          <w:rFonts w:ascii="Cambria" w:hAnsi="Cambria"/>
          <w:i/>
          <w:sz w:val="22"/>
        </w:rPr>
      </w:pPr>
      <w:r w:rsidRPr="00E80642">
        <w:rPr>
          <w:rFonts w:ascii="Cambria" w:hAnsi="Cambria"/>
          <w:sz w:val="22"/>
        </w:rPr>
        <w:t>Graphic and diagrams should be saved as EPS (encapsulated postscript) files with the fonts embedded, Microsoft Office files (excel or PowerPoint) can be submitted in the original format (xls, xlsx, ppt, pptx). Scanned graphics in TIFF format should have minimum resolutions of 1200 dpi. Photos or drawings with fine shading should be saved as TIFF with a minimum resolution of 300 dpi.</w:t>
      </w:r>
    </w:p>
    <w:p w14:paraId="63D0EB83" w14:textId="77777777" w:rsidR="00CA1FAF" w:rsidRPr="00E80642" w:rsidRDefault="00CA1FAF" w:rsidP="00CA1FAF">
      <w:pPr>
        <w:ind w:firstLine="720"/>
        <w:rPr>
          <w:rFonts w:ascii="Cambria" w:hAnsi="Cambria"/>
          <w:sz w:val="22"/>
        </w:rPr>
      </w:pPr>
      <w:r w:rsidRPr="00E80642">
        <w:rPr>
          <w:rFonts w:ascii="Cambria" w:hAnsi="Cambria"/>
          <w:sz w:val="22"/>
        </w:rPr>
        <w:t>A combination of halftone and line art (e.g. Photos, containing line drawing or extensive lettering, color diagrams, etc.) should be saved as TIFF with a minimum resolution of 600 dpi. The following is the example for Figure 1.</w:t>
      </w:r>
    </w:p>
    <w:p w14:paraId="60E7EB83" w14:textId="77777777" w:rsidR="00CA1FAF" w:rsidRPr="00E80642" w:rsidRDefault="00CA1FAF" w:rsidP="00CA1FAF">
      <w:pPr>
        <w:ind w:firstLine="720"/>
        <w:rPr>
          <w:rFonts w:ascii="Cambria" w:hAnsi="Cambria"/>
          <w:sz w:val="22"/>
        </w:rPr>
      </w:pPr>
    </w:p>
    <w:p w14:paraId="3C42E226" w14:textId="77777777" w:rsidR="00CA1FAF" w:rsidRPr="00E80642" w:rsidRDefault="00CA1FAF" w:rsidP="00CA1FAF">
      <w:pPr>
        <w:ind w:firstLine="720"/>
        <w:jc w:val="center"/>
        <w:rPr>
          <w:rFonts w:ascii="Cambria" w:hAnsi="Cambria"/>
          <w:sz w:val="22"/>
        </w:rPr>
      </w:pPr>
      <w:r w:rsidRPr="00E80642">
        <w:rPr>
          <w:rFonts w:ascii="Cambria" w:hAnsi="Cambria"/>
          <w:noProof/>
          <w:sz w:val="22"/>
        </w:rPr>
        <w:drawing>
          <wp:inline distT="0" distB="0" distL="0" distR="0" wp14:anchorId="684E03D9" wp14:editId="13F69358">
            <wp:extent cx="5509260" cy="1821180"/>
            <wp:effectExtent l="0" t="0" r="0" b="7620"/>
            <wp:docPr id="1112325018" name="Picture 2" descr="zawfi2018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4.png" descr="zawfi2018_logo"/>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09260" cy="1821180"/>
                    </a:xfrm>
                    <a:prstGeom prst="rect">
                      <a:avLst/>
                    </a:prstGeom>
                    <a:noFill/>
                    <a:ln>
                      <a:noFill/>
                    </a:ln>
                  </pic:spPr>
                </pic:pic>
              </a:graphicData>
            </a:graphic>
          </wp:inline>
        </w:drawing>
      </w:r>
    </w:p>
    <w:p w14:paraId="6CEA924F" w14:textId="77777777" w:rsidR="00CA1FAF" w:rsidRPr="00E80642" w:rsidRDefault="00CA1FAF" w:rsidP="00CA1FAF">
      <w:pPr>
        <w:ind w:firstLine="720"/>
        <w:jc w:val="center"/>
        <w:rPr>
          <w:rFonts w:ascii="Cambria" w:hAnsi="Cambria"/>
          <w:b/>
          <w:sz w:val="22"/>
        </w:rPr>
      </w:pPr>
    </w:p>
    <w:p w14:paraId="7DFBDDFA" w14:textId="77777777" w:rsidR="00CA1FAF" w:rsidRPr="00E80642" w:rsidRDefault="00CA1FAF" w:rsidP="00CA1FAF">
      <w:pPr>
        <w:ind w:firstLine="720"/>
        <w:jc w:val="center"/>
        <w:rPr>
          <w:rFonts w:ascii="Cambria" w:hAnsi="Cambria"/>
          <w:sz w:val="22"/>
        </w:rPr>
      </w:pPr>
      <w:r w:rsidRPr="00E80642">
        <w:rPr>
          <w:rFonts w:ascii="Cambria" w:hAnsi="Cambria"/>
          <w:sz w:val="22"/>
        </w:rPr>
        <w:t>Figure 1: Title of the figure</w:t>
      </w:r>
    </w:p>
    <w:p w14:paraId="427FB4A2" w14:textId="77777777" w:rsidR="00CA1FAF" w:rsidRPr="00E80642" w:rsidRDefault="00CA1FAF" w:rsidP="00CA1FAF">
      <w:pPr>
        <w:rPr>
          <w:rFonts w:ascii="Cambria" w:hAnsi="Cambria"/>
          <w:sz w:val="22"/>
        </w:rPr>
      </w:pPr>
    </w:p>
    <w:p w14:paraId="38418B96" w14:textId="77777777" w:rsidR="00CA1FAF" w:rsidRPr="00E80642" w:rsidRDefault="00CA1FAF" w:rsidP="00CA1FAF">
      <w:pPr>
        <w:rPr>
          <w:rFonts w:ascii="Cambria" w:hAnsi="Cambria"/>
          <w:i/>
          <w:sz w:val="22"/>
        </w:rPr>
      </w:pPr>
      <w:r w:rsidRPr="00E80642">
        <w:rPr>
          <w:rFonts w:ascii="Cambria" w:hAnsi="Cambria"/>
          <w:b/>
          <w:i/>
          <w:sz w:val="22"/>
        </w:rPr>
        <w:t>Figure Captions</w:t>
      </w:r>
    </w:p>
    <w:p w14:paraId="4594C013" w14:textId="77777777" w:rsidR="00CA1FAF" w:rsidRPr="00E80642" w:rsidRDefault="00CA1FAF" w:rsidP="00CA1FAF">
      <w:pPr>
        <w:rPr>
          <w:rFonts w:ascii="Cambria" w:hAnsi="Cambria"/>
          <w:sz w:val="22"/>
        </w:rPr>
      </w:pPr>
      <w:r w:rsidRPr="00E80642">
        <w:rPr>
          <w:rFonts w:ascii="Cambria" w:hAnsi="Cambria"/>
          <w:sz w:val="22"/>
        </w:rPr>
        <w:t>Figure captions begin with the term Fig. in bold type, followed by the figure number, also in bold type. Figure captions should be centred below the figures as shown in Fig. 1.</w:t>
      </w:r>
      <w:r w:rsidRPr="00E80642">
        <w:rPr>
          <w:rFonts w:ascii="Cambria" w:hAnsi="Cambria"/>
          <w:b/>
          <w:sz w:val="22"/>
        </w:rPr>
        <w:t xml:space="preserve"> </w:t>
      </w:r>
      <w:r w:rsidRPr="00E80642">
        <w:rPr>
          <w:rFonts w:ascii="Cambria" w:hAnsi="Cambria"/>
          <w:sz w:val="22"/>
        </w:rPr>
        <w:t xml:space="preserve">The figures should be 78 mm – 117 (3-4 ½  inches) wide and not higher than 198 mm (7 ¾ inches). Color figures will appear in color in the eBook, but will usually be printed in black and white. </w:t>
      </w:r>
    </w:p>
    <w:p w14:paraId="769976C9" w14:textId="77777777" w:rsidR="00CA1FAF" w:rsidRDefault="00CA1FAF" w:rsidP="00CA1FAF">
      <w:pPr>
        <w:rPr>
          <w:rFonts w:ascii="Cambria" w:hAnsi="Cambria"/>
          <w:sz w:val="22"/>
        </w:rPr>
      </w:pPr>
    </w:p>
    <w:p w14:paraId="70661028" w14:textId="77777777" w:rsidR="00817472" w:rsidRPr="00E80642" w:rsidRDefault="00817472" w:rsidP="00CA1FAF">
      <w:pPr>
        <w:rPr>
          <w:rFonts w:ascii="Cambria" w:hAnsi="Cambria"/>
          <w:sz w:val="22"/>
        </w:rPr>
      </w:pPr>
    </w:p>
    <w:p w14:paraId="786EEDB5" w14:textId="77777777" w:rsidR="00CA1FAF" w:rsidRPr="00E80642" w:rsidRDefault="00CA1FAF" w:rsidP="00CA1FAF">
      <w:pPr>
        <w:rPr>
          <w:rFonts w:ascii="Cambria" w:hAnsi="Cambria"/>
          <w:b/>
          <w:i/>
          <w:iCs/>
          <w:sz w:val="22"/>
        </w:rPr>
      </w:pPr>
      <w:r w:rsidRPr="00E80642">
        <w:rPr>
          <w:rFonts w:ascii="Cambria" w:hAnsi="Cambria"/>
          <w:b/>
          <w:i/>
          <w:iCs/>
          <w:sz w:val="22"/>
        </w:rPr>
        <w:lastRenderedPageBreak/>
        <w:t xml:space="preserve">Equations </w:t>
      </w:r>
    </w:p>
    <w:p w14:paraId="52A24026" w14:textId="77777777" w:rsidR="00CA1FAF" w:rsidRPr="00E80642" w:rsidRDefault="00CA1FAF" w:rsidP="00CA1FAF">
      <w:pPr>
        <w:rPr>
          <w:rFonts w:ascii="Cambria" w:hAnsi="Cambria"/>
          <w:sz w:val="22"/>
        </w:rPr>
      </w:pPr>
    </w:p>
    <w:p w14:paraId="3583D456" w14:textId="77777777" w:rsidR="00CA1FAF" w:rsidRPr="00E80642" w:rsidRDefault="00CA1FAF" w:rsidP="00CA1FAF">
      <w:pPr>
        <w:rPr>
          <w:rFonts w:ascii="Cambria" w:hAnsi="Cambria"/>
          <w:sz w:val="22"/>
        </w:rPr>
      </w:pPr>
      <w:r w:rsidRPr="00E80642">
        <w:rPr>
          <w:rFonts w:ascii="Cambria" w:hAnsi="Cambria"/>
          <w:sz w:val="22"/>
        </w:rPr>
        <w:t>Equations should be numbered consecutively with equation numbers in parentheses on the right-hand edge of the text as shown in Eq. (1).</w:t>
      </w:r>
    </w:p>
    <w:p w14:paraId="1D75BB9D" w14:textId="77777777" w:rsidR="00CA1FAF" w:rsidRPr="00E80642" w:rsidRDefault="00CA1FAF" w:rsidP="00CA1FAF">
      <w:pPr>
        <w:ind w:firstLine="720"/>
        <w:rPr>
          <w:rFonts w:ascii="Cambria" w:hAnsi="Cambria"/>
          <w:sz w:val="22"/>
        </w:rPr>
      </w:pPr>
      <w:r w:rsidRPr="00E80642">
        <w:rPr>
          <w:rFonts w:ascii="Cambria" w:hAnsi="Cambria"/>
          <w:sz w:val="22"/>
          <w:vertAlign w:val="subscript"/>
        </w:rPr>
        <w:object w:dxaOrig="1099" w:dyaOrig="319" w14:anchorId="5E67B0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i1025" type="#_x0000_t75" style="width:54pt;height:16.2pt;mso-position-horizontal-relative:page;mso-position-vertical-relative:page" o:ole="">
            <v:imagedata r:id="rId9" o:title=""/>
          </v:shape>
          <o:OLEObject Type="Embed" ProgID="Equation.3" ShapeID="Object 2" DrawAspect="Content" ObjectID="_1844245596" r:id="rId10"/>
        </w:object>
      </w:r>
      <w:r w:rsidRPr="00E80642">
        <w:rPr>
          <w:rFonts w:ascii="Cambria" w:hAnsi="Cambria"/>
          <w:sz w:val="22"/>
        </w:rPr>
        <w:t xml:space="preserve"> </w:t>
      </w:r>
      <w:r w:rsidRPr="00E80642">
        <w:rPr>
          <w:rFonts w:ascii="Cambria" w:hAnsi="Cambria"/>
          <w:sz w:val="22"/>
        </w:rPr>
        <w:tab/>
      </w:r>
      <w:r w:rsidRPr="00E80642">
        <w:rPr>
          <w:rFonts w:ascii="Cambria" w:hAnsi="Cambria"/>
          <w:sz w:val="22"/>
        </w:rPr>
        <w:tab/>
      </w:r>
      <w:r w:rsidRPr="00E80642">
        <w:rPr>
          <w:rFonts w:ascii="Cambria" w:hAnsi="Cambria"/>
          <w:sz w:val="22"/>
        </w:rPr>
        <w:tab/>
      </w:r>
      <w:r w:rsidRPr="00E80642">
        <w:rPr>
          <w:rFonts w:ascii="Cambria" w:hAnsi="Cambria"/>
          <w:sz w:val="22"/>
        </w:rPr>
        <w:tab/>
      </w:r>
      <w:r w:rsidRPr="00E80642">
        <w:rPr>
          <w:rFonts w:ascii="Cambria" w:hAnsi="Cambria"/>
          <w:sz w:val="22"/>
        </w:rPr>
        <w:tab/>
      </w:r>
      <w:r w:rsidRPr="00E80642">
        <w:rPr>
          <w:rFonts w:ascii="Cambria" w:hAnsi="Cambria"/>
          <w:sz w:val="22"/>
        </w:rPr>
        <w:tab/>
      </w:r>
      <w:r w:rsidRPr="00E80642">
        <w:rPr>
          <w:rFonts w:ascii="Cambria" w:hAnsi="Cambria"/>
          <w:sz w:val="22"/>
        </w:rPr>
        <w:tab/>
      </w:r>
      <w:r w:rsidRPr="00E80642">
        <w:rPr>
          <w:rFonts w:ascii="Cambria" w:hAnsi="Cambria"/>
          <w:sz w:val="22"/>
        </w:rPr>
        <w:tab/>
      </w:r>
      <w:r w:rsidRPr="00E80642">
        <w:rPr>
          <w:rFonts w:ascii="Cambria" w:hAnsi="Cambria"/>
          <w:sz w:val="22"/>
        </w:rPr>
        <w:tab/>
      </w:r>
      <w:r w:rsidRPr="00E80642">
        <w:rPr>
          <w:rFonts w:ascii="Cambria" w:hAnsi="Cambria"/>
          <w:sz w:val="22"/>
        </w:rPr>
        <w:tab/>
        <w:t xml:space="preserve">  (1)</w:t>
      </w:r>
    </w:p>
    <w:p w14:paraId="48AB3DBE" w14:textId="77777777" w:rsidR="00CA1FAF" w:rsidRPr="00E80642" w:rsidRDefault="00CA1FAF" w:rsidP="00CA1FAF">
      <w:pPr>
        <w:ind w:firstLine="720"/>
        <w:rPr>
          <w:rFonts w:ascii="Cambria" w:hAnsi="Cambria"/>
          <w:sz w:val="22"/>
        </w:rPr>
      </w:pPr>
    </w:p>
    <w:p w14:paraId="6C6C7557" w14:textId="77777777" w:rsidR="00CA1FAF" w:rsidRPr="00E80642" w:rsidRDefault="00CA1FAF" w:rsidP="00CA1FAF">
      <w:pPr>
        <w:rPr>
          <w:rFonts w:ascii="Cambria" w:hAnsi="Cambria"/>
          <w:color w:val="000000"/>
          <w:sz w:val="22"/>
        </w:rPr>
      </w:pPr>
      <w:r w:rsidRPr="00E80642">
        <w:rPr>
          <w:rFonts w:ascii="Cambria" w:hAnsi="Cambria"/>
          <w:color w:val="000000"/>
          <w:sz w:val="22"/>
        </w:rPr>
        <w:tab/>
        <w:t>The equation should be one line of space above and one line of space below before the text continues. In Word, use the Math function of Word 2007 or 2010, Math type or Microsoft Editor to create your equations and make sure super- and subscripts are distinguishable. Within equations, number, punctuation, parentheses, common function names, units or mathematical signs are set upright. The variables are set in italics and vectors are set in bold. Digits are used for all numbers larger than ten. Commas are used to separate thousands and decimal point to separate decimals.</w:t>
      </w:r>
    </w:p>
    <w:p w14:paraId="17DE8A36" w14:textId="77777777" w:rsidR="00CA1FAF" w:rsidRDefault="00CA1FAF" w:rsidP="00CA1FAF">
      <w:pPr>
        <w:rPr>
          <w:rFonts w:ascii="Cambria" w:hAnsi="Cambria"/>
          <w:b/>
          <w:bCs/>
          <w:sz w:val="22"/>
        </w:rPr>
      </w:pPr>
    </w:p>
    <w:p w14:paraId="02C27443" w14:textId="30B80443" w:rsidR="003123A6" w:rsidRDefault="003123A6" w:rsidP="00CA1FAF">
      <w:pPr>
        <w:rPr>
          <w:rFonts w:ascii="Cambria" w:hAnsi="Cambria"/>
          <w:b/>
          <w:bCs/>
          <w:sz w:val="22"/>
        </w:rPr>
      </w:pPr>
      <w:r>
        <w:rPr>
          <w:rFonts w:ascii="Cambria" w:hAnsi="Cambria"/>
          <w:b/>
          <w:bCs/>
          <w:sz w:val="22"/>
        </w:rPr>
        <w:t>ACKNOWLE</w:t>
      </w:r>
      <w:r w:rsidR="007A1055">
        <w:rPr>
          <w:rFonts w:ascii="Cambria" w:hAnsi="Cambria"/>
          <w:b/>
          <w:bCs/>
          <w:sz w:val="22"/>
        </w:rPr>
        <w:t>DGEMENT</w:t>
      </w:r>
    </w:p>
    <w:p w14:paraId="7A33DE9D" w14:textId="77777777" w:rsidR="00560497" w:rsidRDefault="00560497" w:rsidP="007A1055">
      <w:pPr>
        <w:rPr>
          <w:rFonts w:ascii="Cambria" w:hAnsi="Cambria"/>
          <w:sz w:val="22"/>
        </w:rPr>
      </w:pPr>
    </w:p>
    <w:p w14:paraId="3F5D438D" w14:textId="541D1177" w:rsidR="007A1055" w:rsidRPr="00A9682C" w:rsidRDefault="007A1055" w:rsidP="007A1055">
      <w:pPr>
        <w:rPr>
          <w:rFonts w:ascii="Cambria" w:hAnsi="Cambria"/>
          <w:sz w:val="22"/>
        </w:rPr>
      </w:pPr>
      <w:r w:rsidRPr="00A9682C">
        <w:rPr>
          <w:rFonts w:ascii="Cambria" w:hAnsi="Cambria"/>
          <w:sz w:val="22"/>
        </w:rPr>
        <w:t>Paragraph 1 (Cambria size 11, Unbold, Justify).</w:t>
      </w:r>
    </w:p>
    <w:p w14:paraId="6BBABBC6" w14:textId="77777777" w:rsidR="007A1055" w:rsidRDefault="007A1055" w:rsidP="00CA1FAF">
      <w:pPr>
        <w:rPr>
          <w:rFonts w:ascii="Cambria" w:hAnsi="Cambria"/>
          <w:b/>
          <w:bCs/>
          <w:sz w:val="22"/>
        </w:rPr>
      </w:pPr>
    </w:p>
    <w:p w14:paraId="4F68F9FB" w14:textId="405472BC" w:rsidR="00CA1FAF" w:rsidRPr="005951D6" w:rsidRDefault="00CA1FAF" w:rsidP="00CA1FAF">
      <w:pPr>
        <w:rPr>
          <w:rFonts w:ascii="Cambria" w:hAnsi="Cambria"/>
          <w:b/>
          <w:sz w:val="22"/>
        </w:rPr>
      </w:pPr>
      <w:r>
        <w:rPr>
          <w:rFonts w:ascii="Cambria" w:hAnsi="Cambria"/>
          <w:b/>
          <w:bCs/>
          <w:sz w:val="22"/>
        </w:rPr>
        <w:t>REFERENCES</w:t>
      </w:r>
      <w:r w:rsidRPr="005951D6">
        <w:rPr>
          <w:rFonts w:ascii="Cambria" w:hAnsi="Cambria"/>
          <w:b/>
          <w:bCs/>
          <w:sz w:val="22"/>
        </w:rPr>
        <w:t xml:space="preserve"> </w:t>
      </w:r>
      <w:r w:rsidRPr="005951D6">
        <w:rPr>
          <w:rFonts w:ascii="Cambria" w:hAnsi="Cambria"/>
          <w:b/>
          <w:bCs/>
          <w:color w:val="EE0000"/>
          <w:sz w:val="22"/>
        </w:rPr>
        <w:t>(UPPERCASE, CAMBRIA SIZE 11, BOLD, JUSTIFY</w:t>
      </w:r>
      <w:r w:rsidR="00461C5D">
        <w:rPr>
          <w:rFonts w:ascii="Cambria" w:hAnsi="Cambria"/>
          <w:b/>
          <w:bCs/>
          <w:color w:val="EE0000"/>
          <w:sz w:val="22"/>
        </w:rPr>
        <w:t>, APA STYLE</w:t>
      </w:r>
      <w:r w:rsidRPr="005951D6">
        <w:rPr>
          <w:rFonts w:ascii="Cambria" w:hAnsi="Cambria"/>
          <w:b/>
          <w:bCs/>
          <w:color w:val="EE0000"/>
          <w:sz w:val="22"/>
        </w:rPr>
        <w:t>)</w:t>
      </w:r>
    </w:p>
    <w:p w14:paraId="52A20821" w14:textId="77777777" w:rsidR="00CA1FAF" w:rsidRDefault="00CA1FAF" w:rsidP="00CA1FAF">
      <w:pPr>
        <w:rPr>
          <w:b/>
        </w:rPr>
      </w:pPr>
    </w:p>
    <w:p w14:paraId="32437AB1" w14:textId="77777777" w:rsidR="00023AF0" w:rsidRPr="00614795" w:rsidRDefault="00023AF0" w:rsidP="00614795">
      <w:pPr>
        <w:ind w:left="567" w:hanging="567"/>
        <w:rPr>
          <w:rFonts w:ascii="Cambria" w:hAnsi="Cambria"/>
          <w:sz w:val="22"/>
        </w:rPr>
      </w:pPr>
      <w:r w:rsidRPr="00614795">
        <w:rPr>
          <w:rFonts w:ascii="Cambria" w:hAnsi="Cambria"/>
          <w:sz w:val="22"/>
        </w:rPr>
        <w:t xml:space="preserve">Ab. Hamid, S. N., &amp; Wan Jusoh, W. J. (2016). Corporate image of zakat institutions in Malaysia. </w:t>
      </w:r>
      <w:r w:rsidRPr="00EB3FC4">
        <w:rPr>
          <w:rFonts w:ascii="Cambria" w:hAnsi="Cambria"/>
          <w:i/>
          <w:iCs/>
          <w:sz w:val="22"/>
        </w:rPr>
        <w:t>Geografia: Malaysian Journal of Society and Space, 12</w:t>
      </w:r>
      <w:r w:rsidRPr="00EB3FC4">
        <w:rPr>
          <w:rFonts w:ascii="Cambria" w:hAnsi="Cambria"/>
          <w:sz w:val="22"/>
        </w:rPr>
        <w:t>(2)</w:t>
      </w:r>
      <w:r w:rsidRPr="00614795">
        <w:rPr>
          <w:rFonts w:ascii="Cambria" w:hAnsi="Cambria"/>
          <w:sz w:val="22"/>
        </w:rPr>
        <w:t>, 47–57.</w:t>
      </w:r>
    </w:p>
    <w:p w14:paraId="1296B850" w14:textId="77777777" w:rsidR="00614795" w:rsidRPr="00614795" w:rsidRDefault="00023AF0" w:rsidP="00614795">
      <w:pPr>
        <w:ind w:left="567" w:hanging="567"/>
        <w:rPr>
          <w:rFonts w:ascii="Cambria" w:hAnsi="Cambria"/>
          <w:sz w:val="22"/>
        </w:rPr>
      </w:pPr>
      <w:r w:rsidRPr="00614795">
        <w:rPr>
          <w:rFonts w:ascii="Cambria" w:hAnsi="Cambria"/>
          <w:sz w:val="22"/>
        </w:rPr>
        <w:t xml:space="preserve">Abdul Rahman, R., Marzuki, M. I. M., Zulkafly, N. A., &amp; Zaki, A. N. M. (2025). Bite-sized Islamic content on social media as a digital da'wah approach: A scoping review. </w:t>
      </w:r>
      <w:r w:rsidRPr="00052EDC">
        <w:rPr>
          <w:rFonts w:ascii="Cambria" w:hAnsi="Cambria"/>
          <w:i/>
          <w:iCs/>
          <w:sz w:val="22"/>
        </w:rPr>
        <w:t>Malaysian Journal for Islamic Studies, 9</w:t>
      </w:r>
      <w:r w:rsidRPr="00614795">
        <w:rPr>
          <w:rFonts w:ascii="Cambria" w:hAnsi="Cambria"/>
          <w:sz w:val="22"/>
        </w:rPr>
        <w:t>(2), 72–80.</w:t>
      </w:r>
    </w:p>
    <w:p w14:paraId="44989A19" w14:textId="77777777" w:rsidR="00614795" w:rsidRPr="00614795" w:rsidRDefault="00023AF0" w:rsidP="00614795">
      <w:pPr>
        <w:ind w:left="567" w:hanging="567"/>
        <w:rPr>
          <w:rFonts w:ascii="Cambria" w:hAnsi="Cambria"/>
          <w:sz w:val="22"/>
        </w:rPr>
      </w:pPr>
      <w:r w:rsidRPr="00614795">
        <w:rPr>
          <w:rFonts w:ascii="Cambria" w:hAnsi="Cambria"/>
          <w:sz w:val="22"/>
        </w:rPr>
        <w:t xml:space="preserve">Abioye, M. M. O., Mohamad, M. H. S., &amp; Adnan, M. A. (2011). Antecedents of zakat payers' trust in an emerging zakat sector. </w:t>
      </w:r>
      <w:r w:rsidRPr="00052EDC">
        <w:rPr>
          <w:rFonts w:ascii="Cambria" w:hAnsi="Cambria"/>
          <w:i/>
          <w:iCs/>
          <w:sz w:val="22"/>
        </w:rPr>
        <w:t>International Journal of Economics, Management and Accounting, 19</w:t>
      </w:r>
      <w:r w:rsidRPr="00614795">
        <w:rPr>
          <w:rFonts w:ascii="Cambria" w:hAnsi="Cambria"/>
          <w:sz w:val="22"/>
        </w:rPr>
        <w:t>(1), 111–133.</w:t>
      </w:r>
    </w:p>
    <w:p w14:paraId="4FFFEBCA" w14:textId="77777777" w:rsidR="00614795" w:rsidRPr="00614795" w:rsidRDefault="00023AF0" w:rsidP="00614795">
      <w:pPr>
        <w:ind w:left="567" w:hanging="567"/>
        <w:rPr>
          <w:rFonts w:ascii="Cambria" w:hAnsi="Cambria"/>
          <w:sz w:val="22"/>
        </w:rPr>
      </w:pPr>
      <w:r w:rsidRPr="00614795">
        <w:rPr>
          <w:rFonts w:ascii="Cambria" w:hAnsi="Cambria"/>
          <w:sz w:val="22"/>
        </w:rPr>
        <w:t xml:space="preserve">Alam, A., Ratnasari, R. T., Ryandono, M. N. H., Prasetyo, A., &amp; Rahmawati, E. (2023). Trust studies of zakat institutions: A systematic review for future research direction. </w:t>
      </w:r>
      <w:r w:rsidRPr="00052EDC">
        <w:rPr>
          <w:rFonts w:ascii="Cambria" w:hAnsi="Cambria"/>
          <w:i/>
          <w:iCs/>
          <w:sz w:val="22"/>
        </w:rPr>
        <w:t>International Journal of Emerging Issues in Islamic Studies, 3</w:t>
      </w:r>
      <w:r w:rsidRPr="00614795">
        <w:rPr>
          <w:rFonts w:ascii="Cambria" w:hAnsi="Cambria"/>
          <w:sz w:val="22"/>
        </w:rPr>
        <w:t>(2), 1–18.</w:t>
      </w:r>
    </w:p>
    <w:p w14:paraId="753868D8" w14:textId="77777777" w:rsidR="00614795" w:rsidRPr="00614795" w:rsidRDefault="00023AF0" w:rsidP="00614795">
      <w:pPr>
        <w:ind w:left="567" w:hanging="567"/>
        <w:rPr>
          <w:rFonts w:ascii="Cambria" w:hAnsi="Cambria"/>
          <w:sz w:val="22"/>
        </w:rPr>
      </w:pPr>
      <w:r w:rsidRPr="00614795">
        <w:rPr>
          <w:rFonts w:ascii="Cambria" w:hAnsi="Cambria"/>
          <w:sz w:val="22"/>
        </w:rPr>
        <w:t xml:space="preserve">Al-Bayanuni, M. A. F. (2001). </w:t>
      </w:r>
      <w:r w:rsidRPr="00F87A6B">
        <w:rPr>
          <w:rFonts w:ascii="Cambria" w:hAnsi="Cambria"/>
          <w:i/>
          <w:iCs/>
          <w:sz w:val="22"/>
        </w:rPr>
        <w:t xml:space="preserve">Al-Madkhal ila 'ilm al-da'wah. </w:t>
      </w:r>
      <w:r w:rsidRPr="00F87A6B">
        <w:rPr>
          <w:rFonts w:ascii="Cambria" w:hAnsi="Cambria"/>
          <w:sz w:val="22"/>
        </w:rPr>
        <w:t>Mu'assasah al-Risalah</w:t>
      </w:r>
      <w:r w:rsidRPr="00614795">
        <w:rPr>
          <w:rFonts w:ascii="Cambria" w:hAnsi="Cambria"/>
          <w:sz w:val="22"/>
        </w:rPr>
        <w:t>.</w:t>
      </w:r>
    </w:p>
    <w:p w14:paraId="78F890A6" w14:textId="77777777" w:rsidR="00614795" w:rsidRPr="00614795" w:rsidRDefault="00023AF0" w:rsidP="00614795">
      <w:pPr>
        <w:ind w:left="567" w:hanging="567"/>
        <w:rPr>
          <w:rFonts w:ascii="Cambria" w:hAnsi="Cambria"/>
          <w:sz w:val="22"/>
        </w:rPr>
      </w:pPr>
      <w:r w:rsidRPr="00614795">
        <w:rPr>
          <w:rFonts w:ascii="Cambria" w:hAnsi="Cambria"/>
          <w:sz w:val="22"/>
        </w:rPr>
        <w:t xml:space="preserve">Al-Qaradawi, Y. (2000). </w:t>
      </w:r>
      <w:r w:rsidRPr="00F87A6B">
        <w:rPr>
          <w:rFonts w:ascii="Cambria" w:hAnsi="Cambria"/>
          <w:i/>
          <w:iCs/>
          <w:sz w:val="22"/>
        </w:rPr>
        <w:t>Fiqh al-zakah: A comparative study of zakah, regulations and philosophy in the light of the Qur'an and Sunnah</w:t>
      </w:r>
      <w:r w:rsidRPr="00614795">
        <w:rPr>
          <w:rFonts w:ascii="Cambria" w:hAnsi="Cambria"/>
          <w:sz w:val="22"/>
        </w:rPr>
        <w:t>(Vols. 1–2). Scientific Publishing Centre, King Abdulaziz University.</w:t>
      </w:r>
    </w:p>
    <w:p w14:paraId="30529E3F" w14:textId="77777777" w:rsidR="00614795" w:rsidRPr="00614795" w:rsidRDefault="00023AF0" w:rsidP="00614795">
      <w:pPr>
        <w:ind w:left="567" w:hanging="567"/>
        <w:rPr>
          <w:rFonts w:ascii="Cambria" w:hAnsi="Cambria"/>
          <w:sz w:val="22"/>
        </w:rPr>
      </w:pPr>
      <w:r w:rsidRPr="00614795">
        <w:rPr>
          <w:rFonts w:ascii="Cambria" w:hAnsi="Cambria"/>
          <w:sz w:val="22"/>
        </w:rPr>
        <w:t>Datuk Haji Abdul Hakim Amir Osman. Ketua Pegawai Eksekutif (CEO) PPZ-MAIWP. 8 Mei 2025.</w:t>
      </w:r>
    </w:p>
    <w:p w14:paraId="4F203A98" w14:textId="709B6C1A" w:rsidR="00681134" w:rsidRPr="00AA3549" w:rsidRDefault="00023AF0" w:rsidP="00AA3549">
      <w:pPr>
        <w:ind w:left="567" w:hanging="567"/>
        <w:rPr>
          <w:rFonts w:ascii="Cambria" w:hAnsi="Cambria"/>
          <w:sz w:val="22"/>
        </w:rPr>
      </w:pPr>
      <w:r w:rsidRPr="00614795">
        <w:rPr>
          <w:rFonts w:ascii="Cambria" w:hAnsi="Cambria"/>
          <w:sz w:val="22"/>
        </w:rPr>
        <w:t xml:space="preserve">Juhari, J., Ahmad, N., Abdullah, M. F., &amp; Abdullah, N. (2025). The applying of social marketing principles in zakat institutions. </w:t>
      </w:r>
      <w:r w:rsidRPr="000F6BA7">
        <w:rPr>
          <w:rFonts w:ascii="Cambria" w:hAnsi="Cambria"/>
          <w:i/>
          <w:iCs/>
          <w:sz w:val="22"/>
        </w:rPr>
        <w:t>Journal of Islamic Philanthropy and Social Finance</w:t>
      </w:r>
      <w:r w:rsidRPr="00614795">
        <w:rPr>
          <w:rFonts w:ascii="Cambria" w:hAnsi="Cambria"/>
          <w:sz w:val="22"/>
        </w:rPr>
        <w:t xml:space="preserve">, </w:t>
      </w:r>
      <w:r w:rsidRPr="000F6BA7">
        <w:rPr>
          <w:rFonts w:ascii="Cambria" w:hAnsi="Cambria"/>
          <w:i/>
          <w:iCs/>
          <w:sz w:val="22"/>
        </w:rPr>
        <w:t>7</w:t>
      </w:r>
      <w:r w:rsidRPr="00614795">
        <w:rPr>
          <w:rFonts w:ascii="Cambria" w:hAnsi="Cambria"/>
          <w:sz w:val="22"/>
        </w:rPr>
        <w:t>(1), 1–15.</w:t>
      </w:r>
    </w:p>
    <w:sectPr w:rsidR="00681134" w:rsidRPr="00AA3549" w:rsidSect="006266BC">
      <w:headerReference w:type="even" r:id="rId11"/>
      <w:headerReference w:type="default" r:id="rId12"/>
      <w:footerReference w:type="even" r:id="rId13"/>
      <w:footerReference w:type="default" r:id="rId14"/>
      <w:headerReference w:type="first" r:id="rId15"/>
      <w:footerReference w:type="first" r:id="rId16"/>
      <w:pgSz w:w="10886" w:h="14855" w:code="9"/>
      <w:pgMar w:top="964" w:right="1191" w:bottom="1191" w:left="1191"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36D0F" w14:textId="77777777" w:rsidR="00AE5046" w:rsidRDefault="00AE5046" w:rsidP="00BE63BD">
      <w:pPr>
        <w:spacing w:line="240" w:lineRule="auto"/>
      </w:pPr>
      <w:r>
        <w:separator/>
      </w:r>
    </w:p>
  </w:endnote>
  <w:endnote w:type="continuationSeparator" w:id="0">
    <w:p w14:paraId="47038827" w14:textId="77777777" w:rsidR="00AE5046" w:rsidRDefault="00AE5046" w:rsidP="00BE63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hnschrift SemiBold 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dobe Garamond Pro">
    <w:panose1 w:val="00000000000000000000"/>
    <w:charset w:val="00"/>
    <w:family w:val="roman"/>
    <w:notTrueType/>
    <w:pitch w:val="variable"/>
    <w:sig w:usb0="00000007" w:usb1="00000001" w:usb2="00000000" w:usb3="00000000" w:csb0="00000093" w:csb1="00000000"/>
  </w:font>
  <w:font w:name="QCF2459">
    <w:charset w:val="00"/>
    <w:family w:val="auto"/>
    <w:pitch w:val="variable"/>
    <w:sig w:usb0="00002003" w:usb1="80000000" w:usb2="00000000" w:usb3="00000000" w:csb0="00000041" w:csb1="00000000"/>
  </w:font>
  <w:font w:name="Traditional Arabic">
    <w:charset w:val="B2"/>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EFD3" w14:textId="59E69438" w:rsidR="00681134" w:rsidRDefault="000D0F63">
    <w:pPr>
      <w:pStyle w:val="Footer"/>
    </w:pPr>
    <w:r w:rsidRPr="000D0F63">
      <w:rPr>
        <w:sz w:val="12"/>
        <w:szCs w:val="12"/>
      </w:rPr>
      <w:t>https://www.zawfi.org/ZAWFI2026</w:t>
    </w:r>
    <w:r w:rsidR="00681134">
      <w:ptab w:relativeTo="margin" w:alignment="center" w:leader="none"/>
    </w:r>
    <w:r w:rsidR="00681134">
      <w:ptab w:relativeTo="margin" w:alignment="right" w:leader="none"/>
    </w:r>
    <w:r w:rsidR="00681134">
      <w:rPr>
        <w:color w:val="000000"/>
        <w:sz w:val="12"/>
        <w:szCs w:val="12"/>
      </w:rPr>
      <w:t>©</w:t>
    </w:r>
    <w:r w:rsidR="00681134">
      <w:rPr>
        <w:color w:val="000000"/>
        <w:sz w:val="12"/>
        <w:szCs w:val="12"/>
      </w:rPr>
      <w:t>Authors, 202</w:t>
    </w:r>
    <w:r>
      <w:rPr>
        <w:color w:val="000000"/>
        <w:sz w:val="12"/>
        <w:szCs w:val="12"/>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BD33D" w14:textId="12C7D0C8" w:rsidR="00681134" w:rsidRDefault="000D0F63" w:rsidP="00681134">
    <w:pPr>
      <w:pStyle w:val="Footer"/>
    </w:pPr>
    <w:r w:rsidRPr="000D0F63">
      <w:rPr>
        <w:sz w:val="12"/>
        <w:szCs w:val="12"/>
      </w:rPr>
      <w:t>https://www.zawfi.org/ZAWFI2026</w:t>
    </w:r>
    <w:r w:rsidR="00681134">
      <w:ptab w:relativeTo="margin" w:alignment="center" w:leader="none"/>
    </w:r>
    <w:r w:rsidR="00681134">
      <w:ptab w:relativeTo="margin" w:alignment="right" w:leader="none"/>
    </w:r>
    <w:r w:rsidR="00681134">
      <w:rPr>
        <w:color w:val="000000"/>
        <w:sz w:val="12"/>
        <w:szCs w:val="12"/>
      </w:rPr>
      <w:t>©Authors, 202</w:t>
    </w:r>
    <w:r>
      <w:rPr>
        <w:color w:val="000000"/>
        <w:sz w:val="12"/>
        <w:szCs w:val="12"/>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9B11E" w14:textId="281D5F9A" w:rsidR="0094182B" w:rsidRDefault="000D0F63" w:rsidP="0094182B">
    <w:pPr>
      <w:pStyle w:val="Footer"/>
    </w:pPr>
    <w:r w:rsidRPr="000D0F63">
      <w:rPr>
        <w:sz w:val="12"/>
        <w:szCs w:val="12"/>
      </w:rPr>
      <w:t>https://www.zawfi.org</w:t>
    </w:r>
    <w:r w:rsidR="0094182B" w:rsidRPr="000D0F63">
      <w:rPr>
        <w:sz w:val="12"/>
        <w:szCs w:val="12"/>
      </w:rPr>
      <w:t>/</w:t>
    </w:r>
    <w:r w:rsidRPr="000D0F63">
      <w:rPr>
        <w:sz w:val="12"/>
        <w:szCs w:val="12"/>
      </w:rPr>
      <w:t>ZAWFI2026</w:t>
    </w:r>
    <w:r w:rsidR="0094182B">
      <w:ptab w:relativeTo="margin" w:alignment="center" w:leader="none"/>
    </w:r>
    <w:r w:rsidR="0094182B">
      <w:ptab w:relativeTo="margin" w:alignment="right" w:leader="none"/>
    </w:r>
    <w:r w:rsidR="0094182B">
      <w:rPr>
        <w:color w:val="000000"/>
        <w:sz w:val="12"/>
        <w:szCs w:val="12"/>
      </w:rPr>
      <w:t>©Authors, 202</w:t>
    </w:r>
    <w:r>
      <w:rPr>
        <w:color w:val="000000"/>
        <w:sz w:val="12"/>
        <w:szCs w:val="12"/>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D0976" w14:textId="77777777" w:rsidR="00AE5046" w:rsidRDefault="00AE5046" w:rsidP="00BE63BD">
      <w:pPr>
        <w:spacing w:line="240" w:lineRule="auto"/>
      </w:pPr>
      <w:r>
        <w:separator/>
      </w:r>
    </w:p>
  </w:footnote>
  <w:footnote w:type="continuationSeparator" w:id="0">
    <w:p w14:paraId="335EA8AC" w14:textId="77777777" w:rsidR="00AE5046" w:rsidRDefault="00AE5046" w:rsidP="00BE63BD">
      <w:pPr>
        <w:spacing w:line="240" w:lineRule="auto"/>
      </w:pPr>
      <w:r>
        <w:continuationSeparator/>
      </w:r>
    </w:p>
  </w:footnote>
  <w:footnote w:id="1">
    <w:p w14:paraId="757F65F1" w14:textId="77777777" w:rsidR="00CA1FAF" w:rsidRPr="0033146C" w:rsidRDefault="00CA1FAF" w:rsidP="00CA1FAF">
      <w:pPr>
        <w:pStyle w:val="FootnoteText"/>
        <w:rPr>
          <w:lang w:val="en-US"/>
        </w:rPr>
      </w:pPr>
      <w:r>
        <w:rPr>
          <w:rStyle w:val="FootnoteReference"/>
        </w:rPr>
        <w:footnoteRef/>
      </w:r>
      <w:r>
        <w:t xml:space="preserve"> </w:t>
      </w:r>
      <w:r w:rsidRPr="00EC7CD2">
        <w:rPr>
          <w:rFonts w:ascii="Cambria" w:hAnsi="Cambria"/>
          <w:color w:val="EE0000"/>
          <w:sz w:val="18"/>
          <w:szCs w:val="18"/>
        </w:rPr>
        <w:t>Footnote (if any) (Cambria size 9, Unbold, Justify).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A47CC" w14:textId="7B719AAB" w:rsidR="00201C96" w:rsidRDefault="00AE5046" w:rsidP="000D0F63">
    <w:pPr>
      <w:pStyle w:val="Header"/>
      <w:tabs>
        <w:tab w:val="right" w:pos="7796"/>
      </w:tabs>
      <w:jc w:val="right"/>
      <w:rPr>
        <w:i/>
        <w:color w:val="FF0000"/>
        <w:sz w:val="16"/>
        <w:szCs w:val="16"/>
      </w:rPr>
    </w:pPr>
    <w:sdt>
      <w:sdtPr>
        <w:id w:val="2048177176"/>
        <w:docPartObj>
          <w:docPartGallery w:val="Page Numbers (Top of Page)"/>
          <w:docPartUnique/>
        </w:docPartObj>
      </w:sdtPr>
      <w:sdtEndPr>
        <w:rPr>
          <w:noProof/>
        </w:rPr>
      </w:sdtEndPr>
      <w:sdtContent>
        <w:r w:rsidR="00681134" w:rsidRPr="00681134">
          <w:rPr>
            <w:sz w:val="16"/>
            <w:szCs w:val="18"/>
          </w:rPr>
          <w:fldChar w:fldCharType="begin"/>
        </w:r>
        <w:r w:rsidR="00681134" w:rsidRPr="00681134">
          <w:rPr>
            <w:sz w:val="16"/>
            <w:szCs w:val="18"/>
          </w:rPr>
          <w:instrText xml:space="preserve"> PAGE   \* MERGEFORMAT </w:instrText>
        </w:r>
        <w:r w:rsidR="00681134" w:rsidRPr="00681134">
          <w:rPr>
            <w:sz w:val="16"/>
            <w:szCs w:val="18"/>
          </w:rPr>
          <w:fldChar w:fldCharType="separate"/>
        </w:r>
        <w:r w:rsidR="00681134" w:rsidRPr="00681134">
          <w:rPr>
            <w:noProof/>
            <w:sz w:val="16"/>
            <w:szCs w:val="18"/>
          </w:rPr>
          <w:t>2</w:t>
        </w:r>
        <w:r w:rsidR="00681134" w:rsidRPr="00681134">
          <w:rPr>
            <w:noProof/>
            <w:sz w:val="16"/>
            <w:szCs w:val="18"/>
          </w:rPr>
          <w:fldChar w:fldCharType="end"/>
        </w:r>
      </w:sdtContent>
    </w:sdt>
    <w:r w:rsidR="00681134">
      <w:rPr>
        <w:noProof/>
      </w:rPr>
      <w:tab/>
    </w:r>
    <w:r w:rsidR="00681134" w:rsidRPr="000D0F63">
      <w:rPr>
        <w:i/>
        <w:color w:val="EE0000"/>
        <w:sz w:val="16"/>
        <w:szCs w:val="16"/>
      </w:rPr>
      <w:t>First Author</w:t>
    </w:r>
    <w:r w:rsidR="00681134">
      <w:rPr>
        <w:i/>
        <w:color w:val="FF0000"/>
        <w:sz w:val="16"/>
        <w:szCs w:val="16"/>
      </w:rPr>
      <w:t xml:space="preserve"> </w:t>
    </w:r>
    <w:r w:rsidR="00681134" w:rsidRPr="000D0F63">
      <w:rPr>
        <w:i/>
        <w:color w:val="EE0000"/>
        <w:sz w:val="16"/>
        <w:szCs w:val="16"/>
      </w:rPr>
      <w:t>et al.</w:t>
    </w:r>
    <w:r w:rsidR="00681134" w:rsidRPr="000D0F63">
      <w:rPr>
        <w:i/>
        <w:sz w:val="16"/>
        <w:szCs w:val="16"/>
      </w:rPr>
      <w:t xml:space="preserve"> / </w:t>
    </w:r>
    <w:r w:rsidR="000D0F63" w:rsidRPr="000D0F63">
      <w:rPr>
        <w:i/>
        <w:sz w:val="16"/>
        <w:szCs w:val="16"/>
      </w:rPr>
      <w:t>7th ZAWFI</w:t>
    </w:r>
    <w:r w:rsidR="00681134" w:rsidRPr="000D0F63">
      <w:rPr>
        <w:i/>
        <w:sz w:val="16"/>
        <w:szCs w:val="16"/>
      </w:rPr>
      <w:t xml:space="preserve"> (202</w:t>
    </w:r>
    <w:r w:rsidR="000D0F63" w:rsidRPr="000D0F63">
      <w:rPr>
        <w:i/>
        <w:sz w:val="16"/>
        <w:szCs w:val="16"/>
      </w:rPr>
      <w:t>6</w:t>
    </w:r>
    <w:r w:rsidR="00681134" w:rsidRPr="000D0F63">
      <w:rPr>
        <w:i/>
        <w:sz w:val="16"/>
        <w:szCs w:val="16"/>
      </w:rPr>
      <w:t xml:space="preserve">) Vol. </w:t>
    </w:r>
    <w:r w:rsidR="000D0F63" w:rsidRPr="000D0F63">
      <w:rPr>
        <w:i/>
        <w:sz w:val="16"/>
        <w:szCs w:val="16"/>
      </w:rPr>
      <w:t>7</w:t>
    </w:r>
    <w:r w:rsidR="00681134" w:rsidRPr="000D0F63">
      <w:rPr>
        <w:i/>
        <w:sz w:val="16"/>
        <w:szCs w:val="16"/>
      </w:rPr>
      <w:t>, No. X</w:t>
    </w:r>
  </w:p>
  <w:p w14:paraId="6036F258" w14:textId="77777777" w:rsidR="007C26A8" w:rsidRDefault="007C26A8" w:rsidP="007C26A8">
    <w:pPr>
      <w:pStyle w:val="Header"/>
      <w:tabs>
        <w:tab w:val="clear" w:pos="4513"/>
        <w:tab w:val="clear" w:pos="9026"/>
        <w:tab w:val="right" w:pos="779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9095586"/>
      <w:docPartObj>
        <w:docPartGallery w:val="Page Numbers (Top of Page)"/>
        <w:docPartUnique/>
      </w:docPartObj>
    </w:sdtPr>
    <w:sdtEndPr>
      <w:rPr>
        <w:noProof/>
      </w:rPr>
    </w:sdtEndPr>
    <w:sdtContent>
      <w:p w14:paraId="3EA54B20" w14:textId="76CFBF90" w:rsidR="007C26A8" w:rsidRDefault="000D0F63" w:rsidP="007C26A8">
        <w:pPr>
          <w:pStyle w:val="Header"/>
          <w:tabs>
            <w:tab w:val="clear" w:pos="4513"/>
            <w:tab w:val="clear" w:pos="9026"/>
            <w:tab w:val="right" w:pos="7796"/>
          </w:tabs>
          <w:jc w:val="left"/>
          <w:rPr>
            <w:noProof/>
            <w:sz w:val="16"/>
            <w:szCs w:val="18"/>
          </w:rPr>
        </w:pPr>
        <w:r w:rsidRPr="000D0F63">
          <w:rPr>
            <w:i/>
            <w:color w:val="EE0000"/>
            <w:sz w:val="16"/>
            <w:szCs w:val="16"/>
          </w:rPr>
          <w:t xml:space="preserve">First </w:t>
        </w:r>
        <w:r w:rsidRPr="000D0F63">
          <w:rPr>
            <w:i/>
            <w:color w:val="EE0000"/>
            <w:sz w:val="16"/>
            <w:szCs w:val="16"/>
          </w:rPr>
          <w:t xml:space="preserve">Author et al. </w:t>
        </w:r>
        <w:r w:rsidRPr="000D0F63">
          <w:rPr>
            <w:i/>
            <w:sz w:val="16"/>
            <w:szCs w:val="16"/>
          </w:rPr>
          <w:t>/ 7th ZAWFI (2026) Vol. 7, No. X</w:t>
        </w:r>
        <w:r w:rsidR="00681134">
          <w:rPr>
            <w:i/>
            <w:color w:val="FF0000"/>
            <w:sz w:val="16"/>
            <w:szCs w:val="16"/>
          </w:rPr>
          <w:tab/>
        </w:r>
        <w:r w:rsidR="00681134" w:rsidRPr="00681134">
          <w:rPr>
            <w:sz w:val="16"/>
            <w:szCs w:val="18"/>
          </w:rPr>
          <w:fldChar w:fldCharType="begin"/>
        </w:r>
        <w:r w:rsidR="00681134" w:rsidRPr="00681134">
          <w:rPr>
            <w:sz w:val="16"/>
            <w:szCs w:val="18"/>
          </w:rPr>
          <w:instrText xml:space="preserve"> PAGE   \* MERGEFORMAT </w:instrText>
        </w:r>
        <w:r w:rsidR="00681134" w:rsidRPr="00681134">
          <w:rPr>
            <w:sz w:val="16"/>
            <w:szCs w:val="18"/>
          </w:rPr>
          <w:fldChar w:fldCharType="separate"/>
        </w:r>
        <w:r w:rsidR="00681134" w:rsidRPr="00681134">
          <w:rPr>
            <w:noProof/>
            <w:sz w:val="16"/>
            <w:szCs w:val="18"/>
          </w:rPr>
          <w:t>2</w:t>
        </w:r>
        <w:r w:rsidR="00681134" w:rsidRPr="00681134">
          <w:rPr>
            <w:noProof/>
            <w:sz w:val="16"/>
            <w:szCs w:val="18"/>
          </w:rPr>
          <w:fldChar w:fldCharType="end"/>
        </w:r>
      </w:p>
      <w:p w14:paraId="3CA69566" w14:textId="21C9328F" w:rsidR="00201C96" w:rsidRDefault="00AE5046" w:rsidP="007C26A8">
        <w:pPr>
          <w:pStyle w:val="Header"/>
          <w:tabs>
            <w:tab w:val="clear" w:pos="4513"/>
            <w:tab w:val="clear" w:pos="9026"/>
            <w:tab w:val="right" w:pos="7796"/>
          </w:tabs>
          <w:jc w:val="left"/>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Layout w:type="fixed"/>
      <w:tblLook w:val="0000" w:firstRow="0" w:lastRow="0" w:firstColumn="0" w:lastColumn="0" w:noHBand="0" w:noVBand="0"/>
    </w:tblPr>
    <w:tblGrid>
      <w:gridCol w:w="3119"/>
      <w:gridCol w:w="6095"/>
    </w:tblGrid>
    <w:tr w:rsidR="000D0F63" w14:paraId="21BCFCCA" w14:textId="33BE0006" w:rsidTr="000D0F63">
      <w:trPr>
        <w:cantSplit/>
        <w:trHeight w:val="707"/>
      </w:trPr>
      <w:tc>
        <w:tcPr>
          <w:tcW w:w="3119" w:type="dxa"/>
          <w:vMerge w:val="restart"/>
          <w:vAlign w:val="center"/>
        </w:tcPr>
        <w:p w14:paraId="57860A2F" w14:textId="39BAFB4A" w:rsidR="000D0F63" w:rsidRPr="00343809" w:rsidRDefault="000D0F63" w:rsidP="002D3116">
          <w:pPr>
            <w:pBdr>
              <w:top w:val="nil"/>
              <w:left w:val="nil"/>
              <w:bottom w:val="nil"/>
              <w:right w:val="nil"/>
              <w:between w:val="nil"/>
            </w:pBdr>
            <w:ind w:left="-105" w:right="-103"/>
            <w:jc w:val="center"/>
            <w:rPr>
              <w:b/>
              <w:color w:val="000000"/>
              <w:sz w:val="12"/>
              <w:szCs w:val="12"/>
            </w:rPr>
          </w:pPr>
          <w:r>
            <w:rPr>
              <w:rFonts w:ascii="Arial Narrow" w:eastAsia="Arial Narrow" w:hAnsi="Arial Narrow" w:cs="Arial Narrow"/>
              <w:b/>
              <w:noProof/>
              <w:sz w:val="24"/>
              <w:szCs w:val="24"/>
            </w:rPr>
            <w:drawing>
              <wp:inline distT="0" distB="0" distL="0" distR="0" wp14:anchorId="7C5505E5" wp14:editId="27368AF2">
                <wp:extent cx="1799679" cy="749345"/>
                <wp:effectExtent l="0" t="0" r="0" b="0"/>
                <wp:docPr id="139399063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3318" cy="759188"/>
                        </a:xfrm>
                        <a:prstGeom prst="rect">
                          <a:avLst/>
                        </a:prstGeom>
                        <a:noFill/>
                        <a:ln>
                          <a:noFill/>
                        </a:ln>
                      </pic:spPr>
                    </pic:pic>
                  </a:graphicData>
                </a:graphic>
              </wp:inline>
            </w:drawing>
          </w:r>
        </w:p>
      </w:tc>
      <w:tc>
        <w:tcPr>
          <w:tcW w:w="6095" w:type="dxa"/>
        </w:tcPr>
        <w:p w14:paraId="0A939D28" w14:textId="22F931F7" w:rsidR="000D0F63" w:rsidRPr="000D0F63" w:rsidRDefault="000D0F63" w:rsidP="000D0F63">
          <w:pPr>
            <w:ind w:right="927"/>
            <w:jc w:val="center"/>
            <w:rPr>
              <w:rFonts w:ascii="Arial Narrow" w:eastAsia="Arial Narrow" w:hAnsi="Arial Narrow" w:cs="Arial Narrow"/>
              <w:b/>
              <w:sz w:val="24"/>
              <w:szCs w:val="24"/>
            </w:rPr>
          </w:pPr>
          <w:r>
            <w:rPr>
              <w:color w:val="000000"/>
              <w:sz w:val="12"/>
              <w:szCs w:val="12"/>
            </w:rPr>
            <w:br/>
          </w:r>
          <w:r>
            <w:rPr>
              <w:noProof/>
              <w:color w:val="FF0000"/>
              <w:sz w:val="14"/>
              <w:szCs w:val="14"/>
            </w:rPr>
            <w:drawing>
              <wp:inline distT="0" distB="0" distL="0" distR="0" wp14:anchorId="29DAE7A0" wp14:editId="1D18AB3A">
                <wp:extent cx="3769888" cy="447183"/>
                <wp:effectExtent l="0" t="0" r="0" b="0"/>
                <wp:docPr id="80163599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9381" cy="453054"/>
                        </a:xfrm>
                        <a:prstGeom prst="rect">
                          <a:avLst/>
                        </a:prstGeom>
                        <a:noFill/>
                        <a:ln>
                          <a:noFill/>
                        </a:ln>
                      </pic:spPr>
                    </pic:pic>
                  </a:graphicData>
                </a:graphic>
              </wp:inline>
            </w:drawing>
          </w:r>
        </w:p>
      </w:tc>
    </w:tr>
    <w:tr w:rsidR="000D0F63" w14:paraId="093173FE" w14:textId="77777777" w:rsidTr="000D0F63">
      <w:trPr>
        <w:cantSplit/>
        <w:trHeight w:val="20"/>
      </w:trPr>
      <w:tc>
        <w:tcPr>
          <w:tcW w:w="3119" w:type="dxa"/>
          <w:vMerge/>
          <w:vAlign w:val="center"/>
        </w:tcPr>
        <w:p w14:paraId="6A3AA274" w14:textId="77777777" w:rsidR="000D0F63" w:rsidRDefault="000D0F63" w:rsidP="00681134">
          <w:pPr>
            <w:widowControl w:val="0"/>
            <w:pBdr>
              <w:top w:val="nil"/>
              <w:left w:val="nil"/>
              <w:bottom w:val="nil"/>
              <w:right w:val="nil"/>
              <w:between w:val="nil"/>
            </w:pBdr>
          </w:pPr>
        </w:p>
      </w:tc>
      <w:tc>
        <w:tcPr>
          <w:tcW w:w="6095" w:type="dxa"/>
          <w:vAlign w:val="center"/>
        </w:tcPr>
        <w:p w14:paraId="66772A82" w14:textId="1890E59A" w:rsidR="000D0F63" w:rsidRDefault="000D0F63" w:rsidP="00681134">
          <w:pPr>
            <w:pBdr>
              <w:top w:val="nil"/>
              <w:left w:val="nil"/>
              <w:bottom w:val="nil"/>
              <w:right w:val="nil"/>
              <w:between w:val="nil"/>
            </w:pBdr>
            <w:tabs>
              <w:tab w:val="left" w:pos="0"/>
              <w:tab w:val="center" w:pos="5443"/>
            </w:tabs>
            <w:spacing w:after="20"/>
            <w:jc w:val="center"/>
            <w:rPr>
              <w:color w:val="000000"/>
              <w:sz w:val="14"/>
              <w:szCs w:val="14"/>
            </w:rPr>
          </w:pPr>
          <w:r>
            <w:rPr>
              <w:color w:val="000000"/>
              <w:sz w:val="14"/>
              <w:szCs w:val="14"/>
            </w:rPr>
            <w:t xml:space="preserve">Available online at </w:t>
          </w:r>
          <w:r w:rsidRPr="000D0F63">
            <w:rPr>
              <w:sz w:val="14"/>
              <w:szCs w:val="14"/>
            </w:rPr>
            <w:t>https://www.zawfi.org/</w:t>
          </w:r>
        </w:p>
      </w:tc>
    </w:tr>
  </w:tbl>
  <w:p w14:paraId="6D85C726" w14:textId="77777777" w:rsidR="00681134" w:rsidRDefault="006811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5534"/>
    <w:multiLevelType w:val="multilevel"/>
    <w:tmpl w:val="C6A43A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8938DF"/>
    <w:multiLevelType w:val="hybridMultilevel"/>
    <w:tmpl w:val="7144CF0C"/>
    <w:lvl w:ilvl="0" w:tplc="9412ECB6">
      <w:start w:val="1"/>
      <w:numFmt w:val="lowerRoman"/>
      <w:lvlText w:val="(%1)"/>
      <w:lvlJc w:val="left"/>
      <w:pPr>
        <w:ind w:left="720" w:hanging="360"/>
      </w:pPr>
      <w:rPr>
        <w:rFonts w:hint="default"/>
        <w:i w:val="0"/>
        <w:iCs/>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069E1698"/>
    <w:multiLevelType w:val="hybridMultilevel"/>
    <w:tmpl w:val="9A7AD170"/>
    <w:lvl w:ilvl="0" w:tplc="44090001">
      <w:start w:val="1"/>
      <w:numFmt w:val="bullet"/>
      <w:lvlText w:val=""/>
      <w:lvlJc w:val="left"/>
      <w:pPr>
        <w:ind w:left="1287" w:hanging="360"/>
      </w:pPr>
      <w:rPr>
        <w:rFonts w:ascii="Symbol" w:hAnsi="Symbol" w:hint="default"/>
      </w:rPr>
    </w:lvl>
    <w:lvl w:ilvl="1" w:tplc="44090003" w:tentative="1">
      <w:start w:val="1"/>
      <w:numFmt w:val="bullet"/>
      <w:lvlText w:val="o"/>
      <w:lvlJc w:val="left"/>
      <w:pPr>
        <w:ind w:left="2007" w:hanging="360"/>
      </w:pPr>
      <w:rPr>
        <w:rFonts w:ascii="Courier New" w:hAnsi="Courier New" w:cs="Courier New" w:hint="default"/>
      </w:rPr>
    </w:lvl>
    <w:lvl w:ilvl="2" w:tplc="44090005" w:tentative="1">
      <w:start w:val="1"/>
      <w:numFmt w:val="bullet"/>
      <w:lvlText w:val=""/>
      <w:lvlJc w:val="left"/>
      <w:pPr>
        <w:ind w:left="2727" w:hanging="360"/>
      </w:pPr>
      <w:rPr>
        <w:rFonts w:ascii="Wingdings" w:hAnsi="Wingdings" w:hint="default"/>
      </w:rPr>
    </w:lvl>
    <w:lvl w:ilvl="3" w:tplc="44090001" w:tentative="1">
      <w:start w:val="1"/>
      <w:numFmt w:val="bullet"/>
      <w:lvlText w:val=""/>
      <w:lvlJc w:val="left"/>
      <w:pPr>
        <w:ind w:left="3447" w:hanging="360"/>
      </w:pPr>
      <w:rPr>
        <w:rFonts w:ascii="Symbol" w:hAnsi="Symbol" w:hint="default"/>
      </w:rPr>
    </w:lvl>
    <w:lvl w:ilvl="4" w:tplc="44090003" w:tentative="1">
      <w:start w:val="1"/>
      <w:numFmt w:val="bullet"/>
      <w:lvlText w:val="o"/>
      <w:lvlJc w:val="left"/>
      <w:pPr>
        <w:ind w:left="4167" w:hanging="360"/>
      </w:pPr>
      <w:rPr>
        <w:rFonts w:ascii="Courier New" w:hAnsi="Courier New" w:cs="Courier New" w:hint="default"/>
      </w:rPr>
    </w:lvl>
    <w:lvl w:ilvl="5" w:tplc="44090005" w:tentative="1">
      <w:start w:val="1"/>
      <w:numFmt w:val="bullet"/>
      <w:lvlText w:val=""/>
      <w:lvlJc w:val="left"/>
      <w:pPr>
        <w:ind w:left="4887" w:hanging="360"/>
      </w:pPr>
      <w:rPr>
        <w:rFonts w:ascii="Wingdings" w:hAnsi="Wingdings" w:hint="default"/>
      </w:rPr>
    </w:lvl>
    <w:lvl w:ilvl="6" w:tplc="44090001" w:tentative="1">
      <w:start w:val="1"/>
      <w:numFmt w:val="bullet"/>
      <w:lvlText w:val=""/>
      <w:lvlJc w:val="left"/>
      <w:pPr>
        <w:ind w:left="5607" w:hanging="360"/>
      </w:pPr>
      <w:rPr>
        <w:rFonts w:ascii="Symbol" w:hAnsi="Symbol" w:hint="default"/>
      </w:rPr>
    </w:lvl>
    <w:lvl w:ilvl="7" w:tplc="44090003" w:tentative="1">
      <w:start w:val="1"/>
      <w:numFmt w:val="bullet"/>
      <w:lvlText w:val="o"/>
      <w:lvlJc w:val="left"/>
      <w:pPr>
        <w:ind w:left="6327" w:hanging="360"/>
      </w:pPr>
      <w:rPr>
        <w:rFonts w:ascii="Courier New" w:hAnsi="Courier New" w:cs="Courier New" w:hint="default"/>
      </w:rPr>
    </w:lvl>
    <w:lvl w:ilvl="8" w:tplc="44090005" w:tentative="1">
      <w:start w:val="1"/>
      <w:numFmt w:val="bullet"/>
      <w:lvlText w:val=""/>
      <w:lvlJc w:val="left"/>
      <w:pPr>
        <w:ind w:left="7047" w:hanging="360"/>
      </w:pPr>
      <w:rPr>
        <w:rFonts w:ascii="Wingdings" w:hAnsi="Wingdings" w:hint="default"/>
      </w:rPr>
    </w:lvl>
  </w:abstractNum>
  <w:abstractNum w:abstractNumId="3" w15:restartNumberingAfterBreak="0">
    <w:nsid w:val="16881703"/>
    <w:multiLevelType w:val="hybridMultilevel"/>
    <w:tmpl w:val="0F58DFDA"/>
    <w:lvl w:ilvl="0" w:tplc="0F929930">
      <w:start w:val="1"/>
      <w:numFmt w:val="lowerRoman"/>
      <w:lvlText w:val="(%1)"/>
      <w:lvlJc w:val="left"/>
      <w:pPr>
        <w:ind w:left="1287" w:hanging="360"/>
      </w:pPr>
      <w:rPr>
        <w:rFonts w:hint="default"/>
      </w:rPr>
    </w:lvl>
    <w:lvl w:ilvl="1" w:tplc="44090019" w:tentative="1">
      <w:start w:val="1"/>
      <w:numFmt w:val="lowerLetter"/>
      <w:lvlText w:val="%2."/>
      <w:lvlJc w:val="left"/>
      <w:pPr>
        <w:ind w:left="2007" w:hanging="360"/>
      </w:pPr>
    </w:lvl>
    <w:lvl w:ilvl="2" w:tplc="4409001B" w:tentative="1">
      <w:start w:val="1"/>
      <w:numFmt w:val="lowerRoman"/>
      <w:lvlText w:val="%3."/>
      <w:lvlJc w:val="right"/>
      <w:pPr>
        <w:ind w:left="2727" w:hanging="180"/>
      </w:pPr>
    </w:lvl>
    <w:lvl w:ilvl="3" w:tplc="4409000F" w:tentative="1">
      <w:start w:val="1"/>
      <w:numFmt w:val="decimal"/>
      <w:lvlText w:val="%4."/>
      <w:lvlJc w:val="left"/>
      <w:pPr>
        <w:ind w:left="3447" w:hanging="360"/>
      </w:pPr>
    </w:lvl>
    <w:lvl w:ilvl="4" w:tplc="44090019" w:tentative="1">
      <w:start w:val="1"/>
      <w:numFmt w:val="lowerLetter"/>
      <w:lvlText w:val="%5."/>
      <w:lvlJc w:val="left"/>
      <w:pPr>
        <w:ind w:left="4167" w:hanging="360"/>
      </w:pPr>
    </w:lvl>
    <w:lvl w:ilvl="5" w:tplc="4409001B" w:tentative="1">
      <w:start w:val="1"/>
      <w:numFmt w:val="lowerRoman"/>
      <w:lvlText w:val="%6."/>
      <w:lvlJc w:val="right"/>
      <w:pPr>
        <w:ind w:left="4887" w:hanging="180"/>
      </w:pPr>
    </w:lvl>
    <w:lvl w:ilvl="6" w:tplc="4409000F" w:tentative="1">
      <w:start w:val="1"/>
      <w:numFmt w:val="decimal"/>
      <w:lvlText w:val="%7."/>
      <w:lvlJc w:val="left"/>
      <w:pPr>
        <w:ind w:left="5607" w:hanging="360"/>
      </w:pPr>
    </w:lvl>
    <w:lvl w:ilvl="7" w:tplc="44090019" w:tentative="1">
      <w:start w:val="1"/>
      <w:numFmt w:val="lowerLetter"/>
      <w:lvlText w:val="%8."/>
      <w:lvlJc w:val="left"/>
      <w:pPr>
        <w:ind w:left="6327" w:hanging="360"/>
      </w:pPr>
    </w:lvl>
    <w:lvl w:ilvl="8" w:tplc="4409001B" w:tentative="1">
      <w:start w:val="1"/>
      <w:numFmt w:val="lowerRoman"/>
      <w:lvlText w:val="%9."/>
      <w:lvlJc w:val="right"/>
      <w:pPr>
        <w:ind w:left="7047" w:hanging="180"/>
      </w:pPr>
    </w:lvl>
  </w:abstractNum>
  <w:abstractNum w:abstractNumId="4" w15:restartNumberingAfterBreak="0">
    <w:nsid w:val="1EC4712A"/>
    <w:multiLevelType w:val="hybridMultilevel"/>
    <w:tmpl w:val="6EC8820A"/>
    <w:lvl w:ilvl="0" w:tplc="44090001">
      <w:start w:val="1"/>
      <w:numFmt w:val="bullet"/>
      <w:lvlText w:val=""/>
      <w:lvlJc w:val="left"/>
      <w:pPr>
        <w:ind w:left="1287" w:hanging="360"/>
      </w:pPr>
      <w:rPr>
        <w:rFonts w:ascii="Symbol" w:hAnsi="Symbol" w:hint="default"/>
      </w:rPr>
    </w:lvl>
    <w:lvl w:ilvl="1" w:tplc="44090003" w:tentative="1">
      <w:start w:val="1"/>
      <w:numFmt w:val="bullet"/>
      <w:lvlText w:val="o"/>
      <w:lvlJc w:val="left"/>
      <w:pPr>
        <w:ind w:left="2007" w:hanging="360"/>
      </w:pPr>
      <w:rPr>
        <w:rFonts w:ascii="Courier New" w:hAnsi="Courier New" w:cs="Courier New" w:hint="default"/>
      </w:rPr>
    </w:lvl>
    <w:lvl w:ilvl="2" w:tplc="44090005" w:tentative="1">
      <w:start w:val="1"/>
      <w:numFmt w:val="bullet"/>
      <w:lvlText w:val=""/>
      <w:lvlJc w:val="left"/>
      <w:pPr>
        <w:ind w:left="2727" w:hanging="360"/>
      </w:pPr>
      <w:rPr>
        <w:rFonts w:ascii="Wingdings" w:hAnsi="Wingdings" w:hint="default"/>
      </w:rPr>
    </w:lvl>
    <w:lvl w:ilvl="3" w:tplc="44090001" w:tentative="1">
      <w:start w:val="1"/>
      <w:numFmt w:val="bullet"/>
      <w:lvlText w:val=""/>
      <w:lvlJc w:val="left"/>
      <w:pPr>
        <w:ind w:left="3447" w:hanging="360"/>
      </w:pPr>
      <w:rPr>
        <w:rFonts w:ascii="Symbol" w:hAnsi="Symbol" w:hint="default"/>
      </w:rPr>
    </w:lvl>
    <w:lvl w:ilvl="4" w:tplc="44090003" w:tentative="1">
      <w:start w:val="1"/>
      <w:numFmt w:val="bullet"/>
      <w:lvlText w:val="o"/>
      <w:lvlJc w:val="left"/>
      <w:pPr>
        <w:ind w:left="4167" w:hanging="360"/>
      </w:pPr>
      <w:rPr>
        <w:rFonts w:ascii="Courier New" w:hAnsi="Courier New" w:cs="Courier New" w:hint="default"/>
      </w:rPr>
    </w:lvl>
    <w:lvl w:ilvl="5" w:tplc="44090005" w:tentative="1">
      <w:start w:val="1"/>
      <w:numFmt w:val="bullet"/>
      <w:lvlText w:val=""/>
      <w:lvlJc w:val="left"/>
      <w:pPr>
        <w:ind w:left="4887" w:hanging="360"/>
      </w:pPr>
      <w:rPr>
        <w:rFonts w:ascii="Wingdings" w:hAnsi="Wingdings" w:hint="default"/>
      </w:rPr>
    </w:lvl>
    <w:lvl w:ilvl="6" w:tplc="44090001" w:tentative="1">
      <w:start w:val="1"/>
      <w:numFmt w:val="bullet"/>
      <w:lvlText w:val=""/>
      <w:lvlJc w:val="left"/>
      <w:pPr>
        <w:ind w:left="5607" w:hanging="360"/>
      </w:pPr>
      <w:rPr>
        <w:rFonts w:ascii="Symbol" w:hAnsi="Symbol" w:hint="default"/>
      </w:rPr>
    </w:lvl>
    <w:lvl w:ilvl="7" w:tplc="44090003" w:tentative="1">
      <w:start w:val="1"/>
      <w:numFmt w:val="bullet"/>
      <w:lvlText w:val="o"/>
      <w:lvlJc w:val="left"/>
      <w:pPr>
        <w:ind w:left="6327" w:hanging="360"/>
      </w:pPr>
      <w:rPr>
        <w:rFonts w:ascii="Courier New" w:hAnsi="Courier New" w:cs="Courier New" w:hint="default"/>
      </w:rPr>
    </w:lvl>
    <w:lvl w:ilvl="8" w:tplc="44090005" w:tentative="1">
      <w:start w:val="1"/>
      <w:numFmt w:val="bullet"/>
      <w:lvlText w:val=""/>
      <w:lvlJc w:val="left"/>
      <w:pPr>
        <w:ind w:left="7047" w:hanging="360"/>
      </w:pPr>
      <w:rPr>
        <w:rFonts w:ascii="Wingdings" w:hAnsi="Wingdings" w:hint="default"/>
      </w:rPr>
    </w:lvl>
  </w:abstractNum>
  <w:abstractNum w:abstractNumId="5" w15:restartNumberingAfterBreak="0">
    <w:nsid w:val="2B9E0906"/>
    <w:multiLevelType w:val="hybridMultilevel"/>
    <w:tmpl w:val="DB64289C"/>
    <w:lvl w:ilvl="0" w:tplc="0F929930">
      <w:start w:val="1"/>
      <w:numFmt w:val="lowerRoman"/>
      <w:lvlText w:val="(%1)"/>
      <w:lvlJc w:val="left"/>
      <w:pPr>
        <w:ind w:left="1647" w:hanging="720"/>
      </w:pPr>
      <w:rPr>
        <w:rFonts w:hint="default"/>
      </w:rPr>
    </w:lvl>
    <w:lvl w:ilvl="1" w:tplc="44090019" w:tentative="1">
      <w:start w:val="1"/>
      <w:numFmt w:val="lowerLetter"/>
      <w:lvlText w:val="%2."/>
      <w:lvlJc w:val="left"/>
      <w:pPr>
        <w:ind w:left="2007" w:hanging="360"/>
      </w:pPr>
    </w:lvl>
    <w:lvl w:ilvl="2" w:tplc="4409001B" w:tentative="1">
      <w:start w:val="1"/>
      <w:numFmt w:val="lowerRoman"/>
      <w:lvlText w:val="%3."/>
      <w:lvlJc w:val="right"/>
      <w:pPr>
        <w:ind w:left="2727" w:hanging="180"/>
      </w:pPr>
    </w:lvl>
    <w:lvl w:ilvl="3" w:tplc="4409000F" w:tentative="1">
      <w:start w:val="1"/>
      <w:numFmt w:val="decimal"/>
      <w:lvlText w:val="%4."/>
      <w:lvlJc w:val="left"/>
      <w:pPr>
        <w:ind w:left="3447" w:hanging="360"/>
      </w:pPr>
    </w:lvl>
    <w:lvl w:ilvl="4" w:tplc="44090019" w:tentative="1">
      <w:start w:val="1"/>
      <w:numFmt w:val="lowerLetter"/>
      <w:lvlText w:val="%5."/>
      <w:lvlJc w:val="left"/>
      <w:pPr>
        <w:ind w:left="4167" w:hanging="360"/>
      </w:pPr>
    </w:lvl>
    <w:lvl w:ilvl="5" w:tplc="4409001B" w:tentative="1">
      <w:start w:val="1"/>
      <w:numFmt w:val="lowerRoman"/>
      <w:lvlText w:val="%6."/>
      <w:lvlJc w:val="right"/>
      <w:pPr>
        <w:ind w:left="4887" w:hanging="180"/>
      </w:pPr>
    </w:lvl>
    <w:lvl w:ilvl="6" w:tplc="4409000F" w:tentative="1">
      <w:start w:val="1"/>
      <w:numFmt w:val="decimal"/>
      <w:lvlText w:val="%7."/>
      <w:lvlJc w:val="left"/>
      <w:pPr>
        <w:ind w:left="5607" w:hanging="360"/>
      </w:pPr>
    </w:lvl>
    <w:lvl w:ilvl="7" w:tplc="44090019" w:tentative="1">
      <w:start w:val="1"/>
      <w:numFmt w:val="lowerLetter"/>
      <w:lvlText w:val="%8."/>
      <w:lvlJc w:val="left"/>
      <w:pPr>
        <w:ind w:left="6327" w:hanging="360"/>
      </w:pPr>
    </w:lvl>
    <w:lvl w:ilvl="8" w:tplc="4409001B" w:tentative="1">
      <w:start w:val="1"/>
      <w:numFmt w:val="lowerRoman"/>
      <w:lvlText w:val="%9."/>
      <w:lvlJc w:val="right"/>
      <w:pPr>
        <w:ind w:left="7047" w:hanging="180"/>
      </w:pPr>
    </w:lvl>
  </w:abstractNum>
  <w:abstractNum w:abstractNumId="6" w15:restartNumberingAfterBreak="0">
    <w:nsid w:val="2ED030CE"/>
    <w:multiLevelType w:val="hybridMultilevel"/>
    <w:tmpl w:val="16088FEA"/>
    <w:lvl w:ilvl="0" w:tplc="90D6E2AA">
      <w:start w:val="1"/>
      <w:numFmt w:val="decimal"/>
      <w:lvlText w:val="%1."/>
      <w:lvlJc w:val="right"/>
      <w:pPr>
        <w:ind w:left="1004" w:hanging="360"/>
      </w:pPr>
      <w:rPr>
        <w:rFonts w:hint="default"/>
        <w:i w:val="0"/>
        <w:iCs/>
      </w:rPr>
    </w:lvl>
    <w:lvl w:ilvl="1" w:tplc="44090019" w:tentative="1">
      <w:start w:val="1"/>
      <w:numFmt w:val="lowerLetter"/>
      <w:lvlText w:val="%2."/>
      <w:lvlJc w:val="left"/>
      <w:pPr>
        <w:ind w:left="1724" w:hanging="360"/>
      </w:pPr>
    </w:lvl>
    <w:lvl w:ilvl="2" w:tplc="4409001B" w:tentative="1">
      <w:start w:val="1"/>
      <w:numFmt w:val="lowerRoman"/>
      <w:lvlText w:val="%3."/>
      <w:lvlJc w:val="right"/>
      <w:pPr>
        <w:ind w:left="2444" w:hanging="180"/>
      </w:pPr>
    </w:lvl>
    <w:lvl w:ilvl="3" w:tplc="4409000F" w:tentative="1">
      <w:start w:val="1"/>
      <w:numFmt w:val="decimal"/>
      <w:lvlText w:val="%4."/>
      <w:lvlJc w:val="left"/>
      <w:pPr>
        <w:ind w:left="3164" w:hanging="360"/>
      </w:pPr>
    </w:lvl>
    <w:lvl w:ilvl="4" w:tplc="44090019" w:tentative="1">
      <w:start w:val="1"/>
      <w:numFmt w:val="lowerLetter"/>
      <w:lvlText w:val="%5."/>
      <w:lvlJc w:val="left"/>
      <w:pPr>
        <w:ind w:left="3884" w:hanging="360"/>
      </w:pPr>
    </w:lvl>
    <w:lvl w:ilvl="5" w:tplc="4409001B" w:tentative="1">
      <w:start w:val="1"/>
      <w:numFmt w:val="lowerRoman"/>
      <w:lvlText w:val="%6."/>
      <w:lvlJc w:val="right"/>
      <w:pPr>
        <w:ind w:left="4604" w:hanging="180"/>
      </w:pPr>
    </w:lvl>
    <w:lvl w:ilvl="6" w:tplc="4409000F" w:tentative="1">
      <w:start w:val="1"/>
      <w:numFmt w:val="decimal"/>
      <w:lvlText w:val="%7."/>
      <w:lvlJc w:val="left"/>
      <w:pPr>
        <w:ind w:left="5324" w:hanging="360"/>
      </w:pPr>
    </w:lvl>
    <w:lvl w:ilvl="7" w:tplc="44090019" w:tentative="1">
      <w:start w:val="1"/>
      <w:numFmt w:val="lowerLetter"/>
      <w:lvlText w:val="%8."/>
      <w:lvlJc w:val="left"/>
      <w:pPr>
        <w:ind w:left="6044" w:hanging="360"/>
      </w:pPr>
    </w:lvl>
    <w:lvl w:ilvl="8" w:tplc="4409001B" w:tentative="1">
      <w:start w:val="1"/>
      <w:numFmt w:val="lowerRoman"/>
      <w:lvlText w:val="%9."/>
      <w:lvlJc w:val="right"/>
      <w:pPr>
        <w:ind w:left="6764" w:hanging="180"/>
      </w:pPr>
    </w:lvl>
  </w:abstractNum>
  <w:abstractNum w:abstractNumId="7" w15:restartNumberingAfterBreak="0">
    <w:nsid w:val="320524C5"/>
    <w:multiLevelType w:val="hybridMultilevel"/>
    <w:tmpl w:val="7B30588C"/>
    <w:lvl w:ilvl="0" w:tplc="44090001">
      <w:start w:val="1"/>
      <w:numFmt w:val="bullet"/>
      <w:lvlText w:val=""/>
      <w:lvlJc w:val="left"/>
      <w:pPr>
        <w:ind w:left="1080" w:hanging="360"/>
      </w:pPr>
      <w:rPr>
        <w:rFonts w:ascii="Symbol" w:hAnsi="Symbol"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8" w15:restartNumberingAfterBreak="0">
    <w:nsid w:val="35F52A5F"/>
    <w:multiLevelType w:val="hybridMultilevel"/>
    <w:tmpl w:val="34309F76"/>
    <w:lvl w:ilvl="0" w:tplc="0F929930">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418957A9"/>
    <w:multiLevelType w:val="hybridMultilevel"/>
    <w:tmpl w:val="BCD25BA0"/>
    <w:lvl w:ilvl="0" w:tplc="44090001">
      <w:start w:val="1"/>
      <w:numFmt w:val="bullet"/>
      <w:lvlText w:val=""/>
      <w:lvlJc w:val="left"/>
      <w:pPr>
        <w:ind w:left="1647" w:hanging="360"/>
      </w:pPr>
      <w:rPr>
        <w:rFonts w:ascii="Symbol" w:hAnsi="Symbol" w:hint="default"/>
      </w:rPr>
    </w:lvl>
    <w:lvl w:ilvl="1" w:tplc="44090003" w:tentative="1">
      <w:start w:val="1"/>
      <w:numFmt w:val="bullet"/>
      <w:lvlText w:val="o"/>
      <w:lvlJc w:val="left"/>
      <w:pPr>
        <w:ind w:left="2367" w:hanging="360"/>
      </w:pPr>
      <w:rPr>
        <w:rFonts w:ascii="Courier New" w:hAnsi="Courier New" w:cs="Courier New" w:hint="default"/>
      </w:rPr>
    </w:lvl>
    <w:lvl w:ilvl="2" w:tplc="44090005" w:tentative="1">
      <w:start w:val="1"/>
      <w:numFmt w:val="bullet"/>
      <w:lvlText w:val=""/>
      <w:lvlJc w:val="left"/>
      <w:pPr>
        <w:ind w:left="3087" w:hanging="360"/>
      </w:pPr>
      <w:rPr>
        <w:rFonts w:ascii="Wingdings" w:hAnsi="Wingdings" w:hint="default"/>
      </w:rPr>
    </w:lvl>
    <w:lvl w:ilvl="3" w:tplc="44090001" w:tentative="1">
      <w:start w:val="1"/>
      <w:numFmt w:val="bullet"/>
      <w:lvlText w:val=""/>
      <w:lvlJc w:val="left"/>
      <w:pPr>
        <w:ind w:left="3807" w:hanging="360"/>
      </w:pPr>
      <w:rPr>
        <w:rFonts w:ascii="Symbol" w:hAnsi="Symbol" w:hint="default"/>
      </w:rPr>
    </w:lvl>
    <w:lvl w:ilvl="4" w:tplc="44090003" w:tentative="1">
      <w:start w:val="1"/>
      <w:numFmt w:val="bullet"/>
      <w:lvlText w:val="o"/>
      <w:lvlJc w:val="left"/>
      <w:pPr>
        <w:ind w:left="4527" w:hanging="360"/>
      </w:pPr>
      <w:rPr>
        <w:rFonts w:ascii="Courier New" w:hAnsi="Courier New" w:cs="Courier New" w:hint="default"/>
      </w:rPr>
    </w:lvl>
    <w:lvl w:ilvl="5" w:tplc="44090005" w:tentative="1">
      <w:start w:val="1"/>
      <w:numFmt w:val="bullet"/>
      <w:lvlText w:val=""/>
      <w:lvlJc w:val="left"/>
      <w:pPr>
        <w:ind w:left="5247" w:hanging="360"/>
      </w:pPr>
      <w:rPr>
        <w:rFonts w:ascii="Wingdings" w:hAnsi="Wingdings" w:hint="default"/>
      </w:rPr>
    </w:lvl>
    <w:lvl w:ilvl="6" w:tplc="44090001" w:tentative="1">
      <w:start w:val="1"/>
      <w:numFmt w:val="bullet"/>
      <w:lvlText w:val=""/>
      <w:lvlJc w:val="left"/>
      <w:pPr>
        <w:ind w:left="5967" w:hanging="360"/>
      </w:pPr>
      <w:rPr>
        <w:rFonts w:ascii="Symbol" w:hAnsi="Symbol" w:hint="default"/>
      </w:rPr>
    </w:lvl>
    <w:lvl w:ilvl="7" w:tplc="44090003" w:tentative="1">
      <w:start w:val="1"/>
      <w:numFmt w:val="bullet"/>
      <w:lvlText w:val="o"/>
      <w:lvlJc w:val="left"/>
      <w:pPr>
        <w:ind w:left="6687" w:hanging="360"/>
      </w:pPr>
      <w:rPr>
        <w:rFonts w:ascii="Courier New" w:hAnsi="Courier New" w:cs="Courier New" w:hint="default"/>
      </w:rPr>
    </w:lvl>
    <w:lvl w:ilvl="8" w:tplc="44090005" w:tentative="1">
      <w:start w:val="1"/>
      <w:numFmt w:val="bullet"/>
      <w:lvlText w:val=""/>
      <w:lvlJc w:val="left"/>
      <w:pPr>
        <w:ind w:left="7407" w:hanging="360"/>
      </w:pPr>
      <w:rPr>
        <w:rFonts w:ascii="Wingdings" w:hAnsi="Wingdings" w:hint="default"/>
      </w:rPr>
    </w:lvl>
  </w:abstractNum>
  <w:abstractNum w:abstractNumId="10" w15:restartNumberingAfterBreak="0">
    <w:nsid w:val="6AF51783"/>
    <w:multiLevelType w:val="hybridMultilevel"/>
    <w:tmpl w:val="436AA90A"/>
    <w:lvl w:ilvl="0" w:tplc="44090003">
      <w:start w:val="1"/>
      <w:numFmt w:val="bullet"/>
      <w:lvlText w:val="o"/>
      <w:lvlJc w:val="left"/>
      <w:pPr>
        <w:ind w:left="1647" w:hanging="360"/>
      </w:pPr>
      <w:rPr>
        <w:rFonts w:ascii="Courier New" w:hAnsi="Courier New" w:cs="Courier New" w:hint="default"/>
      </w:rPr>
    </w:lvl>
    <w:lvl w:ilvl="1" w:tplc="FFFFFFFF" w:tentative="1">
      <w:start w:val="1"/>
      <w:numFmt w:val="bullet"/>
      <w:lvlText w:val="o"/>
      <w:lvlJc w:val="left"/>
      <w:pPr>
        <w:ind w:left="2367" w:hanging="360"/>
      </w:pPr>
      <w:rPr>
        <w:rFonts w:ascii="Courier New" w:hAnsi="Courier New" w:cs="Courier New" w:hint="default"/>
      </w:rPr>
    </w:lvl>
    <w:lvl w:ilvl="2" w:tplc="FFFFFFFF" w:tentative="1">
      <w:start w:val="1"/>
      <w:numFmt w:val="bullet"/>
      <w:lvlText w:val=""/>
      <w:lvlJc w:val="left"/>
      <w:pPr>
        <w:ind w:left="3087" w:hanging="360"/>
      </w:pPr>
      <w:rPr>
        <w:rFonts w:ascii="Wingdings" w:hAnsi="Wingdings" w:hint="default"/>
      </w:rPr>
    </w:lvl>
    <w:lvl w:ilvl="3" w:tplc="FFFFFFFF" w:tentative="1">
      <w:start w:val="1"/>
      <w:numFmt w:val="bullet"/>
      <w:lvlText w:val=""/>
      <w:lvlJc w:val="left"/>
      <w:pPr>
        <w:ind w:left="3807" w:hanging="360"/>
      </w:pPr>
      <w:rPr>
        <w:rFonts w:ascii="Symbol" w:hAnsi="Symbol" w:hint="default"/>
      </w:rPr>
    </w:lvl>
    <w:lvl w:ilvl="4" w:tplc="FFFFFFFF" w:tentative="1">
      <w:start w:val="1"/>
      <w:numFmt w:val="bullet"/>
      <w:lvlText w:val="o"/>
      <w:lvlJc w:val="left"/>
      <w:pPr>
        <w:ind w:left="4527" w:hanging="360"/>
      </w:pPr>
      <w:rPr>
        <w:rFonts w:ascii="Courier New" w:hAnsi="Courier New" w:cs="Courier New" w:hint="default"/>
      </w:rPr>
    </w:lvl>
    <w:lvl w:ilvl="5" w:tplc="FFFFFFFF" w:tentative="1">
      <w:start w:val="1"/>
      <w:numFmt w:val="bullet"/>
      <w:lvlText w:val=""/>
      <w:lvlJc w:val="left"/>
      <w:pPr>
        <w:ind w:left="5247" w:hanging="360"/>
      </w:pPr>
      <w:rPr>
        <w:rFonts w:ascii="Wingdings" w:hAnsi="Wingdings" w:hint="default"/>
      </w:rPr>
    </w:lvl>
    <w:lvl w:ilvl="6" w:tplc="FFFFFFFF" w:tentative="1">
      <w:start w:val="1"/>
      <w:numFmt w:val="bullet"/>
      <w:lvlText w:val=""/>
      <w:lvlJc w:val="left"/>
      <w:pPr>
        <w:ind w:left="5967" w:hanging="360"/>
      </w:pPr>
      <w:rPr>
        <w:rFonts w:ascii="Symbol" w:hAnsi="Symbol" w:hint="default"/>
      </w:rPr>
    </w:lvl>
    <w:lvl w:ilvl="7" w:tplc="FFFFFFFF" w:tentative="1">
      <w:start w:val="1"/>
      <w:numFmt w:val="bullet"/>
      <w:lvlText w:val="o"/>
      <w:lvlJc w:val="left"/>
      <w:pPr>
        <w:ind w:left="6687" w:hanging="360"/>
      </w:pPr>
      <w:rPr>
        <w:rFonts w:ascii="Courier New" w:hAnsi="Courier New" w:cs="Courier New" w:hint="default"/>
      </w:rPr>
    </w:lvl>
    <w:lvl w:ilvl="8" w:tplc="FFFFFFFF" w:tentative="1">
      <w:start w:val="1"/>
      <w:numFmt w:val="bullet"/>
      <w:lvlText w:val=""/>
      <w:lvlJc w:val="left"/>
      <w:pPr>
        <w:ind w:left="7407" w:hanging="360"/>
      </w:pPr>
      <w:rPr>
        <w:rFonts w:ascii="Wingdings" w:hAnsi="Wingdings" w:hint="default"/>
      </w:rPr>
    </w:lvl>
  </w:abstractNum>
  <w:abstractNum w:abstractNumId="11" w15:restartNumberingAfterBreak="0">
    <w:nsid w:val="78B9161C"/>
    <w:multiLevelType w:val="hybridMultilevel"/>
    <w:tmpl w:val="B95232B4"/>
    <w:lvl w:ilvl="0" w:tplc="44090001">
      <w:start w:val="1"/>
      <w:numFmt w:val="bullet"/>
      <w:lvlText w:val=""/>
      <w:lvlJc w:val="left"/>
      <w:pPr>
        <w:ind w:left="1287" w:hanging="360"/>
      </w:pPr>
      <w:rPr>
        <w:rFonts w:ascii="Symbol" w:hAnsi="Symbol" w:hint="default"/>
      </w:rPr>
    </w:lvl>
    <w:lvl w:ilvl="1" w:tplc="44090003" w:tentative="1">
      <w:start w:val="1"/>
      <w:numFmt w:val="bullet"/>
      <w:lvlText w:val="o"/>
      <w:lvlJc w:val="left"/>
      <w:pPr>
        <w:ind w:left="2007" w:hanging="360"/>
      </w:pPr>
      <w:rPr>
        <w:rFonts w:ascii="Courier New" w:hAnsi="Courier New" w:cs="Courier New" w:hint="default"/>
      </w:rPr>
    </w:lvl>
    <w:lvl w:ilvl="2" w:tplc="44090005" w:tentative="1">
      <w:start w:val="1"/>
      <w:numFmt w:val="bullet"/>
      <w:lvlText w:val=""/>
      <w:lvlJc w:val="left"/>
      <w:pPr>
        <w:ind w:left="2727" w:hanging="360"/>
      </w:pPr>
      <w:rPr>
        <w:rFonts w:ascii="Wingdings" w:hAnsi="Wingdings" w:hint="default"/>
      </w:rPr>
    </w:lvl>
    <w:lvl w:ilvl="3" w:tplc="44090001" w:tentative="1">
      <w:start w:val="1"/>
      <w:numFmt w:val="bullet"/>
      <w:lvlText w:val=""/>
      <w:lvlJc w:val="left"/>
      <w:pPr>
        <w:ind w:left="3447" w:hanging="360"/>
      </w:pPr>
      <w:rPr>
        <w:rFonts w:ascii="Symbol" w:hAnsi="Symbol" w:hint="default"/>
      </w:rPr>
    </w:lvl>
    <w:lvl w:ilvl="4" w:tplc="44090003" w:tentative="1">
      <w:start w:val="1"/>
      <w:numFmt w:val="bullet"/>
      <w:lvlText w:val="o"/>
      <w:lvlJc w:val="left"/>
      <w:pPr>
        <w:ind w:left="4167" w:hanging="360"/>
      </w:pPr>
      <w:rPr>
        <w:rFonts w:ascii="Courier New" w:hAnsi="Courier New" w:cs="Courier New" w:hint="default"/>
      </w:rPr>
    </w:lvl>
    <w:lvl w:ilvl="5" w:tplc="44090005" w:tentative="1">
      <w:start w:val="1"/>
      <w:numFmt w:val="bullet"/>
      <w:lvlText w:val=""/>
      <w:lvlJc w:val="left"/>
      <w:pPr>
        <w:ind w:left="4887" w:hanging="360"/>
      </w:pPr>
      <w:rPr>
        <w:rFonts w:ascii="Wingdings" w:hAnsi="Wingdings" w:hint="default"/>
      </w:rPr>
    </w:lvl>
    <w:lvl w:ilvl="6" w:tplc="44090001" w:tentative="1">
      <w:start w:val="1"/>
      <w:numFmt w:val="bullet"/>
      <w:lvlText w:val=""/>
      <w:lvlJc w:val="left"/>
      <w:pPr>
        <w:ind w:left="5607" w:hanging="360"/>
      </w:pPr>
      <w:rPr>
        <w:rFonts w:ascii="Symbol" w:hAnsi="Symbol" w:hint="default"/>
      </w:rPr>
    </w:lvl>
    <w:lvl w:ilvl="7" w:tplc="44090003" w:tentative="1">
      <w:start w:val="1"/>
      <w:numFmt w:val="bullet"/>
      <w:lvlText w:val="o"/>
      <w:lvlJc w:val="left"/>
      <w:pPr>
        <w:ind w:left="6327" w:hanging="360"/>
      </w:pPr>
      <w:rPr>
        <w:rFonts w:ascii="Courier New" w:hAnsi="Courier New" w:cs="Courier New" w:hint="default"/>
      </w:rPr>
    </w:lvl>
    <w:lvl w:ilvl="8" w:tplc="44090005" w:tentative="1">
      <w:start w:val="1"/>
      <w:numFmt w:val="bullet"/>
      <w:lvlText w:val=""/>
      <w:lvlJc w:val="left"/>
      <w:pPr>
        <w:ind w:left="7047" w:hanging="360"/>
      </w:pPr>
      <w:rPr>
        <w:rFonts w:ascii="Wingdings" w:hAnsi="Wingdings" w:hint="default"/>
      </w:rPr>
    </w:lvl>
  </w:abstractNum>
  <w:abstractNum w:abstractNumId="12" w15:restartNumberingAfterBreak="0">
    <w:nsid w:val="7C0E6A25"/>
    <w:multiLevelType w:val="hybridMultilevel"/>
    <w:tmpl w:val="E8A83CBC"/>
    <w:lvl w:ilvl="0" w:tplc="7E8AF300">
      <w:numFmt w:val="bullet"/>
      <w:lvlText w:val="-"/>
      <w:lvlJc w:val="left"/>
      <w:pPr>
        <w:ind w:left="644" w:hanging="360"/>
      </w:pPr>
      <w:rPr>
        <w:rFonts w:ascii="Times New Roman" w:eastAsia="Times New Roman" w:hAnsi="Times New Roman" w:cs="Times New Roman" w:hint="default"/>
      </w:rPr>
    </w:lvl>
    <w:lvl w:ilvl="1" w:tplc="44090003" w:tentative="1">
      <w:start w:val="1"/>
      <w:numFmt w:val="bullet"/>
      <w:lvlText w:val="o"/>
      <w:lvlJc w:val="left"/>
      <w:pPr>
        <w:ind w:left="1364" w:hanging="360"/>
      </w:pPr>
      <w:rPr>
        <w:rFonts w:ascii="Courier New" w:hAnsi="Courier New" w:cs="Courier New" w:hint="default"/>
      </w:rPr>
    </w:lvl>
    <w:lvl w:ilvl="2" w:tplc="44090005" w:tentative="1">
      <w:start w:val="1"/>
      <w:numFmt w:val="bullet"/>
      <w:lvlText w:val=""/>
      <w:lvlJc w:val="left"/>
      <w:pPr>
        <w:ind w:left="2084" w:hanging="360"/>
      </w:pPr>
      <w:rPr>
        <w:rFonts w:ascii="Wingdings" w:hAnsi="Wingdings" w:hint="default"/>
      </w:rPr>
    </w:lvl>
    <w:lvl w:ilvl="3" w:tplc="44090001" w:tentative="1">
      <w:start w:val="1"/>
      <w:numFmt w:val="bullet"/>
      <w:lvlText w:val=""/>
      <w:lvlJc w:val="left"/>
      <w:pPr>
        <w:ind w:left="2804" w:hanging="360"/>
      </w:pPr>
      <w:rPr>
        <w:rFonts w:ascii="Symbol" w:hAnsi="Symbol" w:hint="default"/>
      </w:rPr>
    </w:lvl>
    <w:lvl w:ilvl="4" w:tplc="44090003" w:tentative="1">
      <w:start w:val="1"/>
      <w:numFmt w:val="bullet"/>
      <w:lvlText w:val="o"/>
      <w:lvlJc w:val="left"/>
      <w:pPr>
        <w:ind w:left="3524" w:hanging="360"/>
      </w:pPr>
      <w:rPr>
        <w:rFonts w:ascii="Courier New" w:hAnsi="Courier New" w:cs="Courier New" w:hint="default"/>
      </w:rPr>
    </w:lvl>
    <w:lvl w:ilvl="5" w:tplc="44090005" w:tentative="1">
      <w:start w:val="1"/>
      <w:numFmt w:val="bullet"/>
      <w:lvlText w:val=""/>
      <w:lvlJc w:val="left"/>
      <w:pPr>
        <w:ind w:left="4244" w:hanging="360"/>
      </w:pPr>
      <w:rPr>
        <w:rFonts w:ascii="Wingdings" w:hAnsi="Wingdings" w:hint="default"/>
      </w:rPr>
    </w:lvl>
    <w:lvl w:ilvl="6" w:tplc="44090001" w:tentative="1">
      <w:start w:val="1"/>
      <w:numFmt w:val="bullet"/>
      <w:lvlText w:val=""/>
      <w:lvlJc w:val="left"/>
      <w:pPr>
        <w:ind w:left="4964" w:hanging="360"/>
      </w:pPr>
      <w:rPr>
        <w:rFonts w:ascii="Symbol" w:hAnsi="Symbol" w:hint="default"/>
      </w:rPr>
    </w:lvl>
    <w:lvl w:ilvl="7" w:tplc="44090003" w:tentative="1">
      <w:start w:val="1"/>
      <w:numFmt w:val="bullet"/>
      <w:lvlText w:val="o"/>
      <w:lvlJc w:val="left"/>
      <w:pPr>
        <w:ind w:left="5684" w:hanging="360"/>
      </w:pPr>
      <w:rPr>
        <w:rFonts w:ascii="Courier New" w:hAnsi="Courier New" w:cs="Courier New" w:hint="default"/>
      </w:rPr>
    </w:lvl>
    <w:lvl w:ilvl="8" w:tplc="44090005" w:tentative="1">
      <w:start w:val="1"/>
      <w:numFmt w:val="bullet"/>
      <w:lvlText w:val=""/>
      <w:lvlJc w:val="left"/>
      <w:pPr>
        <w:ind w:left="6404" w:hanging="360"/>
      </w:pPr>
      <w:rPr>
        <w:rFonts w:ascii="Wingdings" w:hAnsi="Wingdings" w:hint="default"/>
      </w:rPr>
    </w:lvl>
  </w:abstractNum>
  <w:num w:numId="1" w16cid:durableId="451438882">
    <w:abstractNumId w:val="1"/>
  </w:num>
  <w:num w:numId="2" w16cid:durableId="311913876">
    <w:abstractNumId w:val="8"/>
  </w:num>
  <w:num w:numId="3" w16cid:durableId="691536743">
    <w:abstractNumId w:val="5"/>
  </w:num>
  <w:num w:numId="4" w16cid:durableId="604727563">
    <w:abstractNumId w:val="4"/>
  </w:num>
  <w:num w:numId="5" w16cid:durableId="239799996">
    <w:abstractNumId w:val="11"/>
  </w:num>
  <w:num w:numId="6" w16cid:durableId="1114908194">
    <w:abstractNumId w:val="10"/>
  </w:num>
  <w:num w:numId="7" w16cid:durableId="834154239">
    <w:abstractNumId w:val="3"/>
  </w:num>
  <w:num w:numId="8" w16cid:durableId="144781923">
    <w:abstractNumId w:val="9"/>
  </w:num>
  <w:num w:numId="9" w16cid:durableId="857354404">
    <w:abstractNumId w:val="7"/>
  </w:num>
  <w:num w:numId="10" w16cid:durableId="2049140731">
    <w:abstractNumId w:val="0"/>
  </w:num>
  <w:num w:numId="11" w16cid:durableId="1844932351">
    <w:abstractNumId w:val="2"/>
  </w:num>
  <w:num w:numId="12" w16cid:durableId="560096667">
    <w:abstractNumId w:val="6"/>
  </w:num>
  <w:num w:numId="13" w16cid:durableId="584054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3BD"/>
    <w:rsid w:val="00000755"/>
    <w:rsid w:val="000058FA"/>
    <w:rsid w:val="000118A4"/>
    <w:rsid w:val="00014406"/>
    <w:rsid w:val="0001707A"/>
    <w:rsid w:val="00020EB7"/>
    <w:rsid w:val="00022528"/>
    <w:rsid w:val="00023AF0"/>
    <w:rsid w:val="000309BA"/>
    <w:rsid w:val="00031B88"/>
    <w:rsid w:val="000430AA"/>
    <w:rsid w:val="00050A47"/>
    <w:rsid w:val="00052EDC"/>
    <w:rsid w:val="000552F1"/>
    <w:rsid w:val="000604AE"/>
    <w:rsid w:val="00062FF2"/>
    <w:rsid w:val="000725AB"/>
    <w:rsid w:val="0008225F"/>
    <w:rsid w:val="00083B08"/>
    <w:rsid w:val="00084807"/>
    <w:rsid w:val="00087433"/>
    <w:rsid w:val="00092DBF"/>
    <w:rsid w:val="00097896"/>
    <w:rsid w:val="000A3EA1"/>
    <w:rsid w:val="000B65B8"/>
    <w:rsid w:val="000B6666"/>
    <w:rsid w:val="000B72BB"/>
    <w:rsid w:val="000C5539"/>
    <w:rsid w:val="000D0F63"/>
    <w:rsid w:val="000D1E2C"/>
    <w:rsid w:val="000D6949"/>
    <w:rsid w:val="000D6E3C"/>
    <w:rsid w:val="000F0B3E"/>
    <w:rsid w:val="000F68B8"/>
    <w:rsid w:val="000F6BA7"/>
    <w:rsid w:val="00103929"/>
    <w:rsid w:val="001138DA"/>
    <w:rsid w:val="00114F6E"/>
    <w:rsid w:val="00115471"/>
    <w:rsid w:val="0012358E"/>
    <w:rsid w:val="00125E4C"/>
    <w:rsid w:val="001279EF"/>
    <w:rsid w:val="00127AA9"/>
    <w:rsid w:val="00141CA0"/>
    <w:rsid w:val="00143110"/>
    <w:rsid w:val="001461D8"/>
    <w:rsid w:val="00146D21"/>
    <w:rsid w:val="00155392"/>
    <w:rsid w:val="001562ED"/>
    <w:rsid w:val="00161753"/>
    <w:rsid w:val="00165055"/>
    <w:rsid w:val="001672D9"/>
    <w:rsid w:val="00170D77"/>
    <w:rsid w:val="00177D0C"/>
    <w:rsid w:val="00192A66"/>
    <w:rsid w:val="00194F4C"/>
    <w:rsid w:val="001A20BA"/>
    <w:rsid w:val="001A23DA"/>
    <w:rsid w:val="001A52EC"/>
    <w:rsid w:val="001A64CE"/>
    <w:rsid w:val="001C47A2"/>
    <w:rsid w:val="001D32B5"/>
    <w:rsid w:val="001D41F8"/>
    <w:rsid w:val="001D43CA"/>
    <w:rsid w:val="001D5258"/>
    <w:rsid w:val="001D651B"/>
    <w:rsid w:val="001F1C8F"/>
    <w:rsid w:val="001F25F6"/>
    <w:rsid w:val="001F6C17"/>
    <w:rsid w:val="0020037A"/>
    <w:rsid w:val="00201C96"/>
    <w:rsid w:val="0020756F"/>
    <w:rsid w:val="00207684"/>
    <w:rsid w:val="00210A7F"/>
    <w:rsid w:val="00210EC5"/>
    <w:rsid w:val="0023109F"/>
    <w:rsid w:val="002329C2"/>
    <w:rsid w:val="00232F20"/>
    <w:rsid w:val="002349E3"/>
    <w:rsid w:val="00236AC4"/>
    <w:rsid w:val="00244F22"/>
    <w:rsid w:val="00255664"/>
    <w:rsid w:val="00264219"/>
    <w:rsid w:val="00267D12"/>
    <w:rsid w:val="002731B6"/>
    <w:rsid w:val="002741D3"/>
    <w:rsid w:val="002751A5"/>
    <w:rsid w:val="00276D34"/>
    <w:rsid w:val="00277C16"/>
    <w:rsid w:val="002823B3"/>
    <w:rsid w:val="00287691"/>
    <w:rsid w:val="00291BDA"/>
    <w:rsid w:val="0029319A"/>
    <w:rsid w:val="002958E5"/>
    <w:rsid w:val="002968AD"/>
    <w:rsid w:val="002A159D"/>
    <w:rsid w:val="002A6EEE"/>
    <w:rsid w:val="002B053C"/>
    <w:rsid w:val="002C1C3E"/>
    <w:rsid w:val="002C4160"/>
    <w:rsid w:val="002D2289"/>
    <w:rsid w:val="002D3116"/>
    <w:rsid w:val="002D5F69"/>
    <w:rsid w:val="002E3AF6"/>
    <w:rsid w:val="003123A6"/>
    <w:rsid w:val="00313E15"/>
    <w:rsid w:val="00316258"/>
    <w:rsid w:val="0032484E"/>
    <w:rsid w:val="003273AF"/>
    <w:rsid w:val="00336292"/>
    <w:rsid w:val="0034033B"/>
    <w:rsid w:val="003423A0"/>
    <w:rsid w:val="00345E4E"/>
    <w:rsid w:val="003535EC"/>
    <w:rsid w:val="003555D5"/>
    <w:rsid w:val="00355D3E"/>
    <w:rsid w:val="003562E0"/>
    <w:rsid w:val="003606C6"/>
    <w:rsid w:val="00363B93"/>
    <w:rsid w:val="003744E4"/>
    <w:rsid w:val="00376AB9"/>
    <w:rsid w:val="00386E91"/>
    <w:rsid w:val="00397843"/>
    <w:rsid w:val="003A084C"/>
    <w:rsid w:val="003B515C"/>
    <w:rsid w:val="003B6C1F"/>
    <w:rsid w:val="003C695E"/>
    <w:rsid w:val="003C7603"/>
    <w:rsid w:val="003D440D"/>
    <w:rsid w:val="003D5E24"/>
    <w:rsid w:val="003E5D1A"/>
    <w:rsid w:val="003F099A"/>
    <w:rsid w:val="003F21B0"/>
    <w:rsid w:val="003F3646"/>
    <w:rsid w:val="003F4C2E"/>
    <w:rsid w:val="003F6F0C"/>
    <w:rsid w:val="0040072C"/>
    <w:rsid w:val="00410530"/>
    <w:rsid w:val="00412878"/>
    <w:rsid w:val="00414ABE"/>
    <w:rsid w:val="00415A4C"/>
    <w:rsid w:val="00425355"/>
    <w:rsid w:val="00440B31"/>
    <w:rsid w:val="00455747"/>
    <w:rsid w:val="00456426"/>
    <w:rsid w:val="00457911"/>
    <w:rsid w:val="00461C5D"/>
    <w:rsid w:val="004638CF"/>
    <w:rsid w:val="00463E69"/>
    <w:rsid w:val="00467E5E"/>
    <w:rsid w:val="00467EF2"/>
    <w:rsid w:val="004711CE"/>
    <w:rsid w:val="004726EE"/>
    <w:rsid w:val="0047282B"/>
    <w:rsid w:val="004743F1"/>
    <w:rsid w:val="0047512A"/>
    <w:rsid w:val="004855E8"/>
    <w:rsid w:val="004863CE"/>
    <w:rsid w:val="00493E63"/>
    <w:rsid w:val="00493F6B"/>
    <w:rsid w:val="004A4F39"/>
    <w:rsid w:val="004B09C7"/>
    <w:rsid w:val="004B3680"/>
    <w:rsid w:val="004B4774"/>
    <w:rsid w:val="004B7F8A"/>
    <w:rsid w:val="004C0643"/>
    <w:rsid w:val="004C29A4"/>
    <w:rsid w:val="004E12F1"/>
    <w:rsid w:val="004F1BC2"/>
    <w:rsid w:val="004F2705"/>
    <w:rsid w:val="004F4FC7"/>
    <w:rsid w:val="004F6B12"/>
    <w:rsid w:val="00503DCC"/>
    <w:rsid w:val="005100DC"/>
    <w:rsid w:val="005123B2"/>
    <w:rsid w:val="00517F5F"/>
    <w:rsid w:val="0052324F"/>
    <w:rsid w:val="00523E88"/>
    <w:rsid w:val="005374B9"/>
    <w:rsid w:val="005423F5"/>
    <w:rsid w:val="005501F4"/>
    <w:rsid w:val="00555BEA"/>
    <w:rsid w:val="00560497"/>
    <w:rsid w:val="005652B9"/>
    <w:rsid w:val="005653EF"/>
    <w:rsid w:val="0056606D"/>
    <w:rsid w:val="00573F14"/>
    <w:rsid w:val="005740C9"/>
    <w:rsid w:val="00574282"/>
    <w:rsid w:val="00593C06"/>
    <w:rsid w:val="005A48A1"/>
    <w:rsid w:val="005A4B3B"/>
    <w:rsid w:val="005A5DA9"/>
    <w:rsid w:val="005A6423"/>
    <w:rsid w:val="005B4B51"/>
    <w:rsid w:val="005B5A1D"/>
    <w:rsid w:val="005C0CF6"/>
    <w:rsid w:val="005C6F9D"/>
    <w:rsid w:val="005C7ABD"/>
    <w:rsid w:val="005D269A"/>
    <w:rsid w:val="005E17B8"/>
    <w:rsid w:val="005F0E32"/>
    <w:rsid w:val="005F2334"/>
    <w:rsid w:val="005F25D9"/>
    <w:rsid w:val="005F4CFE"/>
    <w:rsid w:val="00603686"/>
    <w:rsid w:val="00607F85"/>
    <w:rsid w:val="00610BC4"/>
    <w:rsid w:val="00614795"/>
    <w:rsid w:val="006148C5"/>
    <w:rsid w:val="006167C0"/>
    <w:rsid w:val="00624336"/>
    <w:rsid w:val="006266BC"/>
    <w:rsid w:val="006275F8"/>
    <w:rsid w:val="0063626B"/>
    <w:rsid w:val="00642926"/>
    <w:rsid w:val="00646F2C"/>
    <w:rsid w:val="00673F21"/>
    <w:rsid w:val="00674D3A"/>
    <w:rsid w:val="00675DCF"/>
    <w:rsid w:val="00681134"/>
    <w:rsid w:val="00687254"/>
    <w:rsid w:val="006930DC"/>
    <w:rsid w:val="006A310F"/>
    <w:rsid w:val="006A4DFE"/>
    <w:rsid w:val="006B54A5"/>
    <w:rsid w:val="006B5D39"/>
    <w:rsid w:val="006C067C"/>
    <w:rsid w:val="006C4CF4"/>
    <w:rsid w:val="006C61DE"/>
    <w:rsid w:val="006C6DD1"/>
    <w:rsid w:val="006D7816"/>
    <w:rsid w:val="006E4C82"/>
    <w:rsid w:val="006F2070"/>
    <w:rsid w:val="006F3244"/>
    <w:rsid w:val="006F3EBF"/>
    <w:rsid w:val="00702503"/>
    <w:rsid w:val="00703DE1"/>
    <w:rsid w:val="00704C30"/>
    <w:rsid w:val="00716412"/>
    <w:rsid w:val="00723493"/>
    <w:rsid w:val="00725FDE"/>
    <w:rsid w:val="00740132"/>
    <w:rsid w:val="00747A2A"/>
    <w:rsid w:val="00755799"/>
    <w:rsid w:val="00755BC2"/>
    <w:rsid w:val="007614A9"/>
    <w:rsid w:val="0076581D"/>
    <w:rsid w:val="00767BE5"/>
    <w:rsid w:val="00770378"/>
    <w:rsid w:val="007718A2"/>
    <w:rsid w:val="00772127"/>
    <w:rsid w:val="00773DD8"/>
    <w:rsid w:val="0078368F"/>
    <w:rsid w:val="00785CCF"/>
    <w:rsid w:val="0078750B"/>
    <w:rsid w:val="00791296"/>
    <w:rsid w:val="007A1055"/>
    <w:rsid w:val="007A1667"/>
    <w:rsid w:val="007A3A92"/>
    <w:rsid w:val="007A6716"/>
    <w:rsid w:val="007A7CDF"/>
    <w:rsid w:val="007B556F"/>
    <w:rsid w:val="007C0544"/>
    <w:rsid w:val="007C26A8"/>
    <w:rsid w:val="007E10DD"/>
    <w:rsid w:val="007E45B8"/>
    <w:rsid w:val="007F4350"/>
    <w:rsid w:val="007F5569"/>
    <w:rsid w:val="007F7047"/>
    <w:rsid w:val="00807E8D"/>
    <w:rsid w:val="00815CDC"/>
    <w:rsid w:val="00817472"/>
    <w:rsid w:val="00820F05"/>
    <w:rsid w:val="00825489"/>
    <w:rsid w:val="008313B9"/>
    <w:rsid w:val="00837C85"/>
    <w:rsid w:val="00841FA4"/>
    <w:rsid w:val="00843770"/>
    <w:rsid w:val="008530A9"/>
    <w:rsid w:val="008532D8"/>
    <w:rsid w:val="00857BB9"/>
    <w:rsid w:val="008626B4"/>
    <w:rsid w:val="00866BC3"/>
    <w:rsid w:val="0087294B"/>
    <w:rsid w:val="00873555"/>
    <w:rsid w:val="00874C9B"/>
    <w:rsid w:val="00874CE6"/>
    <w:rsid w:val="0088093E"/>
    <w:rsid w:val="00884816"/>
    <w:rsid w:val="0088579E"/>
    <w:rsid w:val="008857BD"/>
    <w:rsid w:val="0088633E"/>
    <w:rsid w:val="008873E1"/>
    <w:rsid w:val="00896BF9"/>
    <w:rsid w:val="008A11EE"/>
    <w:rsid w:val="008A2E8D"/>
    <w:rsid w:val="008A60B7"/>
    <w:rsid w:val="008B08D3"/>
    <w:rsid w:val="008B0D74"/>
    <w:rsid w:val="008B57AF"/>
    <w:rsid w:val="008D03BF"/>
    <w:rsid w:val="008E7EC2"/>
    <w:rsid w:val="008F00BA"/>
    <w:rsid w:val="008F09F8"/>
    <w:rsid w:val="008F3D61"/>
    <w:rsid w:val="008F4A76"/>
    <w:rsid w:val="00905ABF"/>
    <w:rsid w:val="009103F7"/>
    <w:rsid w:val="00911BF7"/>
    <w:rsid w:val="00911D5D"/>
    <w:rsid w:val="00915E22"/>
    <w:rsid w:val="00917722"/>
    <w:rsid w:val="00927762"/>
    <w:rsid w:val="009303D7"/>
    <w:rsid w:val="009335B4"/>
    <w:rsid w:val="00933EA3"/>
    <w:rsid w:val="0094182B"/>
    <w:rsid w:val="00957CB1"/>
    <w:rsid w:val="00961541"/>
    <w:rsid w:val="0096458E"/>
    <w:rsid w:val="009711CE"/>
    <w:rsid w:val="0097760D"/>
    <w:rsid w:val="00977E6E"/>
    <w:rsid w:val="00985BDE"/>
    <w:rsid w:val="00994125"/>
    <w:rsid w:val="009941EA"/>
    <w:rsid w:val="009953E9"/>
    <w:rsid w:val="009A0D8F"/>
    <w:rsid w:val="009A3803"/>
    <w:rsid w:val="009A5187"/>
    <w:rsid w:val="009A5CA1"/>
    <w:rsid w:val="009B1FD1"/>
    <w:rsid w:val="009B20E4"/>
    <w:rsid w:val="009B3522"/>
    <w:rsid w:val="009B41D2"/>
    <w:rsid w:val="009B45A5"/>
    <w:rsid w:val="009C102C"/>
    <w:rsid w:val="009C2BD1"/>
    <w:rsid w:val="009D0896"/>
    <w:rsid w:val="009D6A84"/>
    <w:rsid w:val="009E2344"/>
    <w:rsid w:val="009F65F7"/>
    <w:rsid w:val="009F6E15"/>
    <w:rsid w:val="009F6F28"/>
    <w:rsid w:val="00A00623"/>
    <w:rsid w:val="00A0423D"/>
    <w:rsid w:val="00A064D5"/>
    <w:rsid w:val="00A16AD7"/>
    <w:rsid w:val="00A172B9"/>
    <w:rsid w:val="00A173A2"/>
    <w:rsid w:val="00A27C23"/>
    <w:rsid w:val="00A33CB3"/>
    <w:rsid w:val="00A40B7A"/>
    <w:rsid w:val="00A43E52"/>
    <w:rsid w:val="00A43F83"/>
    <w:rsid w:val="00A50945"/>
    <w:rsid w:val="00A511B4"/>
    <w:rsid w:val="00A573AB"/>
    <w:rsid w:val="00A643C5"/>
    <w:rsid w:val="00A70C9B"/>
    <w:rsid w:val="00A72AD3"/>
    <w:rsid w:val="00A76440"/>
    <w:rsid w:val="00A8681A"/>
    <w:rsid w:val="00A92B7B"/>
    <w:rsid w:val="00AA3549"/>
    <w:rsid w:val="00AA51D9"/>
    <w:rsid w:val="00AB057B"/>
    <w:rsid w:val="00AB0BE8"/>
    <w:rsid w:val="00AB2B7E"/>
    <w:rsid w:val="00AC07EB"/>
    <w:rsid w:val="00AC4D5D"/>
    <w:rsid w:val="00AD486A"/>
    <w:rsid w:val="00AD552C"/>
    <w:rsid w:val="00AE08E1"/>
    <w:rsid w:val="00AE2B27"/>
    <w:rsid w:val="00AE5046"/>
    <w:rsid w:val="00AE679B"/>
    <w:rsid w:val="00AE6989"/>
    <w:rsid w:val="00AF0267"/>
    <w:rsid w:val="00AF6A48"/>
    <w:rsid w:val="00B04EC5"/>
    <w:rsid w:val="00B1195C"/>
    <w:rsid w:val="00B12810"/>
    <w:rsid w:val="00B144DC"/>
    <w:rsid w:val="00B1501F"/>
    <w:rsid w:val="00B23366"/>
    <w:rsid w:val="00B24050"/>
    <w:rsid w:val="00B240F9"/>
    <w:rsid w:val="00B3027B"/>
    <w:rsid w:val="00B31D01"/>
    <w:rsid w:val="00B32087"/>
    <w:rsid w:val="00B325FE"/>
    <w:rsid w:val="00B4488F"/>
    <w:rsid w:val="00B50035"/>
    <w:rsid w:val="00B54F9A"/>
    <w:rsid w:val="00B60D0B"/>
    <w:rsid w:val="00B615D8"/>
    <w:rsid w:val="00B633B1"/>
    <w:rsid w:val="00B67D7D"/>
    <w:rsid w:val="00B73EBD"/>
    <w:rsid w:val="00B8317A"/>
    <w:rsid w:val="00BA5E34"/>
    <w:rsid w:val="00BA6F93"/>
    <w:rsid w:val="00BA742E"/>
    <w:rsid w:val="00BB1EBD"/>
    <w:rsid w:val="00BB4178"/>
    <w:rsid w:val="00BB602F"/>
    <w:rsid w:val="00BB78B1"/>
    <w:rsid w:val="00BC0524"/>
    <w:rsid w:val="00BC2B23"/>
    <w:rsid w:val="00BC3110"/>
    <w:rsid w:val="00BC4523"/>
    <w:rsid w:val="00BC49EE"/>
    <w:rsid w:val="00BC4E66"/>
    <w:rsid w:val="00BD1791"/>
    <w:rsid w:val="00BD3007"/>
    <w:rsid w:val="00BD427A"/>
    <w:rsid w:val="00BE5408"/>
    <w:rsid w:val="00BE5C02"/>
    <w:rsid w:val="00BE63BD"/>
    <w:rsid w:val="00BE65B1"/>
    <w:rsid w:val="00BF233E"/>
    <w:rsid w:val="00BF778B"/>
    <w:rsid w:val="00C064B6"/>
    <w:rsid w:val="00C13B36"/>
    <w:rsid w:val="00C276BE"/>
    <w:rsid w:val="00C30BB2"/>
    <w:rsid w:val="00C37B5B"/>
    <w:rsid w:val="00C504AC"/>
    <w:rsid w:val="00C52D06"/>
    <w:rsid w:val="00C5360E"/>
    <w:rsid w:val="00C60B90"/>
    <w:rsid w:val="00C70EA3"/>
    <w:rsid w:val="00C74358"/>
    <w:rsid w:val="00C800B9"/>
    <w:rsid w:val="00C818F7"/>
    <w:rsid w:val="00C85CC1"/>
    <w:rsid w:val="00C85CEC"/>
    <w:rsid w:val="00C87EEB"/>
    <w:rsid w:val="00C91422"/>
    <w:rsid w:val="00C92E5B"/>
    <w:rsid w:val="00C95B62"/>
    <w:rsid w:val="00C95C7A"/>
    <w:rsid w:val="00C963EB"/>
    <w:rsid w:val="00CA1FAF"/>
    <w:rsid w:val="00CA5921"/>
    <w:rsid w:val="00CB1A32"/>
    <w:rsid w:val="00CB6C28"/>
    <w:rsid w:val="00CC258C"/>
    <w:rsid w:val="00CC31F1"/>
    <w:rsid w:val="00CC5281"/>
    <w:rsid w:val="00CC574C"/>
    <w:rsid w:val="00CD23C7"/>
    <w:rsid w:val="00CD7FF9"/>
    <w:rsid w:val="00CE5F48"/>
    <w:rsid w:val="00CF18ED"/>
    <w:rsid w:val="00D00FAF"/>
    <w:rsid w:val="00D1171F"/>
    <w:rsid w:val="00D1738F"/>
    <w:rsid w:val="00D21D35"/>
    <w:rsid w:val="00D23390"/>
    <w:rsid w:val="00D244C8"/>
    <w:rsid w:val="00D256C9"/>
    <w:rsid w:val="00D3059E"/>
    <w:rsid w:val="00D321BE"/>
    <w:rsid w:val="00D479B7"/>
    <w:rsid w:val="00D52DE8"/>
    <w:rsid w:val="00D54CE1"/>
    <w:rsid w:val="00D5583D"/>
    <w:rsid w:val="00D5630A"/>
    <w:rsid w:val="00D61799"/>
    <w:rsid w:val="00D631DE"/>
    <w:rsid w:val="00D66BD1"/>
    <w:rsid w:val="00D71C70"/>
    <w:rsid w:val="00D73AD3"/>
    <w:rsid w:val="00D73B62"/>
    <w:rsid w:val="00D81A16"/>
    <w:rsid w:val="00D86D3E"/>
    <w:rsid w:val="00DA64B3"/>
    <w:rsid w:val="00DA69DC"/>
    <w:rsid w:val="00DA718F"/>
    <w:rsid w:val="00DA7F65"/>
    <w:rsid w:val="00DB0CAB"/>
    <w:rsid w:val="00DB71B0"/>
    <w:rsid w:val="00DB7E41"/>
    <w:rsid w:val="00DC1015"/>
    <w:rsid w:val="00DC3C89"/>
    <w:rsid w:val="00DC62E2"/>
    <w:rsid w:val="00DE31DF"/>
    <w:rsid w:val="00DE45E1"/>
    <w:rsid w:val="00DF14FD"/>
    <w:rsid w:val="00DF3234"/>
    <w:rsid w:val="00E03332"/>
    <w:rsid w:val="00E034A3"/>
    <w:rsid w:val="00E03DBC"/>
    <w:rsid w:val="00E04FE8"/>
    <w:rsid w:val="00E07C91"/>
    <w:rsid w:val="00E100C4"/>
    <w:rsid w:val="00E104E7"/>
    <w:rsid w:val="00E10DF0"/>
    <w:rsid w:val="00E1300A"/>
    <w:rsid w:val="00E262F2"/>
    <w:rsid w:val="00E30941"/>
    <w:rsid w:val="00E3396F"/>
    <w:rsid w:val="00E36E37"/>
    <w:rsid w:val="00E4546F"/>
    <w:rsid w:val="00E500CF"/>
    <w:rsid w:val="00E507F7"/>
    <w:rsid w:val="00E512FB"/>
    <w:rsid w:val="00E7384F"/>
    <w:rsid w:val="00E76A02"/>
    <w:rsid w:val="00E907DE"/>
    <w:rsid w:val="00E9102B"/>
    <w:rsid w:val="00E94264"/>
    <w:rsid w:val="00EA3836"/>
    <w:rsid w:val="00EA412F"/>
    <w:rsid w:val="00EB3FC4"/>
    <w:rsid w:val="00EB50BE"/>
    <w:rsid w:val="00EB64BE"/>
    <w:rsid w:val="00EB69F3"/>
    <w:rsid w:val="00EB7BC7"/>
    <w:rsid w:val="00EC23F8"/>
    <w:rsid w:val="00EC4CAC"/>
    <w:rsid w:val="00ED6B0B"/>
    <w:rsid w:val="00ED76B3"/>
    <w:rsid w:val="00EE12D8"/>
    <w:rsid w:val="00EE399E"/>
    <w:rsid w:val="00EE4904"/>
    <w:rsid w:val="00EE57DB"/>
    <w:rsid w:val="00EF061D"/>
    <w:rsid w:val="00EF2F1F"/>
    <w:rsid w:val="00EF6D38"/>
    <w:rsid w:val="00EF7F0E"/>
    <w:rsid w:val="00F17144"/>
    <w:rsid w:val="00F17753"/>
    <w:rsid w:val="00F17D16"/>
    <w:rsid w:val="00F23A7C"/>
    <w:rsid w:val="00F27967"/>
    <w:rsid w:val="00F3271A"/>
    <w:rsid w:val="00F34D52"/>
    <w:rsid w:val="00F35911"/>
    <w:rsid w:val="00F52451"/>
    <w:rsid w:val="00F73AF5"/>
    <w:rsid w:val="00F758A8"/>
    <w:rsid w:val="00F80597"/>
    <w:rsid w:val="00F87A6B"/>
    <w:rsid w:val="00F96AC7"/>
    <w:rsid w:val="00F96F26"/>
    <w:rsid w:val="00FA615D"/>
    <w:rsid w:val="00FC0310"/>
    <w:rsid w:val="00FC2783"/>
    <w:rsid w:val="00FC453D"/>
    <w:rsid w:val="00FC497E"/>
    <w:rsid w:val="00FC7FE7"/>
    <w:rsid w:val="00FD3723"/>
    <w:rsid w:val="00FD492B"/>
    <w:rsid w:val="00FE41E9"/>
    <w:rsid w:val="00FF0BFD"/>
    <w:rsid w:val="00FF4FA8"/>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1ACEC"/>
  <w15:chartTrackingRefBased/>
  <w15:docId w15:val="{D6FDD769-534C-4083-B1F5-4951F2ECD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82B"/>
    <w:pPr>
      <w:spacing w:after="0" w:line="276" w:lineRule="auto"/>
      <w:jc w:val="both"/>
    </w:pPr>
    <w:rPr>
      <w:rFonts w:asciiTheme="majorBidi" w:hAnsiTheme="majorBidi"/>
      <w:sz w:val="20"/>
      <w:lang w:val="ms-MY"/>
    </w:rPr>
  </w:style>
  <w:style w:type="paragraph" w:styleId="Heading1">
    <w:name w:val="heading 1"/>
    <w:basedOn w:val="Normal"/>
    <w:next w:val="Normal"/>
    <w:link w:val="Heading1Char"/>
    <w:uiPriority w:val="9"/>
    <w:qFormat/>
    <w:rsid w:val="00F758A8"/>
    <w:pPr>
      <w:keepNext/>
      <w:keepLines/>
      <w:spacing w:line="240" w:lineRule="auto"/>
      <w:jc w:val="right"/>
      <w:outlineLvl w:val="0"/>
    </w:pPr>
    <w:rPr>
      <w:rFonts w:ascii="Bahnschrift SemiBold Condensed" w:eastAsiaTheme="majorEastAsia" w:hAnsi="Bahnschrift SemiBold Condensed" w:cstheme="majorBidi"/>
      <w:b/>
      <w:sz w:val="72"/>
      <w:szCs w:val="72"/>
    </w:rPr>
  </w:style>
  <w:style w:type="paragraph" w:styleId="Heading2">
    <w:name w:val="heading 2"/>
    <w:basedOn w:val="Heading3"/>
    <w:next w:val="Normal"/>
    <w:link w:val="Heading2Char"/>
    <w:uiPriority w:val="9"/>
    <w:unhideWhenUsed/>
    <w:qFormat/>
    <w:rsid w:val="00F758A8"/>
    <w:pPr>
      <w:spacing w:before="0"/>
      <w:jc w:val="right"/>
      <w:outlineLvl w:val="1"/>
    </w:pPr>
    <w:rPr>
      <w:b w:val="0"/>
      <w:bCs w:val="0"/>
      <w:color w:val="767171" w:themeColor="background2" w:themeShade="80"/>
      <w:sz w:val="48"/>
      <w:szCs w:val="48"/>
    </w:rPr>
  </w:style>
  <w:style w:type="paragraph" w:styleId="Heading3">
    <w:name w:val="heading 3"/>
    <w:basedOn w:val="Normal"/>
    <w:next w:val="Normal"/>
    <w:link w:val="Heading3Char"/>
    <w:uiPriority w:val="9"/>
    <w:unhideWhenUsed/>
    <w:qFormat/>
    <w:rsid w:val="00F758A8"/>
    <w:pPr>
      <w:keepNext/>
      <w:keepLines/>
      <w:spacing w:before="40" w:line="240" w:lineRule="auto"/>
      <w:outlineLvl w:val="2"/>
    </w:pPr>
    <w:rPr>
      <w:rFonts w:ascii="Bahnschrift SemiBold Condensed" w:eastAsiaTheme="majorEastAsia" w:hAnsi="Bahnschrift SemiBold Condensed" w:cstheme="majorBidi"/>
      <w:b/>
      <w:bCs/>
      <w:sz w:val="40"/>
      <w:szCs w:val="40"/>
    </w:rPr>
  </w:style>
  <w:style w:type="paragraph" w:styleId="Heading4">
    <w:name w:val="heading 4"/>
    <w:basedOn w:val="Heading3"/>
    <w:next w:val="Normal"/>
    <w:link w:val="Heading4Char"/>
    <w:uiPriority w:val="9"/>
    <w:unhideWhenUsed/>
    <w:qFormat/>
    <w:rsid w:val="00F758A8"/>
    <w:pPr>
      <w:spacing w:after="240"/>
      <w:outlineLvl w:val="3"/>
    </w:pPr>
    <w:rPr>
      <w:rFonts w:eastAsia="Calibri"/>
      <w:sz w:val="28"/>
      <w:szCs w:val="28"/>
    </w:rPr>
  </w:style>
  <w:style w:type="paragraph" w:styleId="Heading5">
    <w:name w:val="heading 5"/>
    <w:basedOn w:val="Normal"/>
    <w:next w:val="Normal"/>
    <w:link w:val="Heading5Char"/>
    <w:uiPriority w:val="9"/>
    <w:semiHidden/>
    <w:unhideWhenUsed/>
    <w:qFormat/>
    <w:rsid w:val="00F758A8"/>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E63B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E63B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E63B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E63B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rjemahan">
    <w:name w:val="Terjemahan"/>
    <w:basedOn w:val="Normal"/>
    <w:link w:val="TerjemahanChar"/>
    <w:qFormat/>
    <w:rsid w:val="00F758A8"/>
    <w:pPr>
      <w:spacing w:line="240" w:lineRule="auto"/>
      <w:ind w:left="360" w:right="324"/>
    </w:pPr>
    <w:rPr>
      <w:i/>
      <w:iCs/>
    </w:rPr>
  </w:style>
  <w:style w:type="character" w:customStyle="1" w:styleId="TerjemahanChar">
    <w:name w:val="Terjemahan Char"/>
    <w:basedOn w:val="DefaultParagraphFont"/>
    <w:link w:val="Terjemahan"/>
    <w:rsid w:val="00F758A8"/>
    <w:rPr>
      <w:rFonts w:ascii="Adobe Garamond Pro" w:hAnsi="Adobe Garamond Pro"/>
      <w:i/>
      <w:iCs/>
      <w:sz w:val="24"/>
      <w:lang w:val="ms-MY"/>
    </w:rPr>
  </w:style>
  <w:style w:type="paragraph" w:customStyle="1" w:styleId="Surah">
    <w:name w:val="Surah"/>
    <w:basedOn w:val="Normal"/>
    <w:link w:val="SurahChar"/>
    <w:qFormat/>
    <w:rsid w:val="00F758A8"/>
    <w:pPr>
      <w:spacing w:after="240"/>
      <w:ind w:left="180" w:right="324"/>
      <w:jc w:val="right"/>
    </w:pPr>
  </w:style>
  <w:style w:type="character" w:customStyle="1" w:styleId="SurahChar">
    <w:name w:val="Surah Char"/>
    <w:basedOn w:val="DefaultParagraphFont"/>
    <w:link w:val="Surah"/>
    <w:rsid w:val="00F758A8"/>
    <w:rPr>
      <w:rFonts w:ascii="Adobe Garamond Pro" w:hAnsi="Adobe Garamond Pro"/>
      <w:sz w:val="24"/>
      <w:lang w:val="ms-MY"/>
    </w:rPr>
  </w:style>
  <w:style w:type="paragraph" w:customStyle="1" w:styleId="Teks">
    <w:name w:val="Teks"/>
    <w:basedOn w:val="Terjemahan"/>
    <w:link w:val="TeksChar"/>
    <w:qFormat/>
    <w:rsid w:val="00F758A8"/>
    <w:pPr>
      <w:bidi/>
      <w:ind w:left="234" w:right="360"/>
      <w:jc w:val="center"/>
    </w:pPr>
    <w:rPr>
      <w:rFonts w:cs="QCF2459"/>
      <w:i w:val="0"/>
      <w:iCs w:val="0"/>
      <w:color w:val="000000"/>
      <w:sz w:val="27"/>
      <w:szCs w:val="27"/>
    </w:rPr>
  </w:style>
  <w:style w:type="character" w:customStyle="1" w:styleId="TeksChar">
    <w:name w:val="Teks Char"/>
    <w:basedOn w:val="TerjemahanChar"/>
    <w:link w:val="Teks"/>
    <w:rsid w:val="00F758A8"/>
    <w:rPr>
      <w:rFonts w:ascii="Adobe Garamond Pro" w:hAnsi="Adobe Garamond Pro" w:cs="QCF2459"/>
      <w:i w:val="0"/>
      <w:iCs w:val="0"/>
      <w:color w:val="000000"/>
      <w:sz w:val="27"/>
      <w:szCs w:val="27"/>
      <w:lang w:val="ms-MY"/>
    </w:rPr>
  </w:style>
  <w:style w:type="paragraph" w:customStyle="1" w:styleId="NormalPerenggan">
    <w:name w:val="Normal Perenggan"/>
    <w:basedOn w:val="Normal"/>
    <w:link w:val="NormalPerengganChar"/>
    <w:qFormat/>
    <w:rsid w:val="00F758A8"/>
    <w:pPr>
      <w:ind w:firstLine="360"/>
    </w:pPr>
  </w:style>
  <w:style w:type="character" w:customStyle="1" w:styleId="NormalPerengganChar">
    <w:name w:val="Normal Perenggan Char"/>
    <w:basedOn w:val="DefaultParagraphFont"/>
    <w:link w:val="NormalPerenggan"/>
    <w:rsid w:val="00F758A8"/>
    <w:rPr>
      <w:rFonts w:ascii="Adobe Garamond Pro" w:hAnsi="Adobe Garamond Pro"/>
      <w:sz w:val="24"/>
      <w:lang w:val="ms-MY"/>
    </w:rPr>
  </w:style>
  <w:style w:type="character" w:customStyle="1" w:styleId="Heading1Char">
    <w:name w:val="Heading 1 Char"/>
    <w:basedOn w:val="DefaultParagraphFont"/>
    <w:link w:val="Heading1"/>
    <w:uiPriority w:val="9"/>
    <w:rsid w:val="00F758A8"/>
    <w:rPr>
      <w:rFonts w:ascii="Bahnschrift SemiBold Condensed" w:eastAsiaTheme="majorEastAsia" w:hAnsi="Bahnschrift SemiBold Condensed" w:cstheme="majorBidi"/>
      <w:b/>
      <w:sz w:val="72"/>
      <w:szCs w:val="72"/>
      <w:lang w:val="ms-MY"/>
    </w:rPr>
  </w:style>
  <w:style w:type="character" w:customStyle="1" w:styleId="Heading2Char">
    <w:name w:val="Heading 2 Char"/>
    <w:basedOn w:val="DefaultParagraphFont"/>
    <w:link w:val="Heading2"/>
    <w:uiPriority w:val="9"/>
    <w:rsid w:val="00F758A8"/>
    <w:rPr>
      <w:rFonts w:ascii="Bahnschrift SemiBold Condensed" w:eastAsiaTheme="majorEastAsia" w:hAnsi="Bahnschrift SemiBold Condensed" w:cstheme="majorBidi"/>
      <w:b/>
      <w:bCs/>
      <w:color w:val="767171" w:themeColor="background2" w:themeShade="80"/>
      <w:sz w:val="48"/>
      <w:szCs w:val="48"/>
      <w:lang w:val="ms-MY"/>
    </w:rPr>
  </w:style>
  <w:style w:type="character" w:customStyle="1" w:styleId="Heading3Char">
    <w:name w:val="Heading 3 Char"/>
    <w:basedOn w:val="DefaultParagraphFont"/>
    <w:link w:val="Heading3"/>
    <w:uiPriority w:val="9"/>
    <w:rsid w:val="00F758A8"/>
    <w:rPr>
      <w:rFonts w:ascii="Bahnschrift SemiBold Condensed" w:eastAsiaTheme="majorEastAsia" w:hAnsi="Bahnschrift SemiBold Condensed" w:cstheme="majorBidi"/>
      <w:b/>
      <w:bCs/>
      <w:sz w:val="40"/>
      <w:szCs w:val="40"/>
      <w:lang w:val="ms-MY"/>
    </w:rPr>
  </w:style>
  <w:style w:type="character" w:customStyle="1" w:styleId="Heading4Char">
    <w:name w:val="Heading 4 Char"/>
    <w:basedOn w:val="DefaultParagraphFont"/>
    <w:link w:val="Heading4"/>
    <w:uiPriority w:val="9"/>
    <w:rsid w:val="00F758A8"/>
    <w:rPr>
      <w:rFonts w:ascii="Bahnschrift SemiBold Condensed" w:eastAsia="Calibri" w:hAnsi="Bahnschrift SemiBold Condensed" w:cstheme="majorBidi"/>
      <w:b/>
      <w:bCs/>
      <w:sz w:val="28"/>
      <w:szCs w:val="28"/>
      <w:lang w:val="ms-MY"/>
    </w:rPr>
  </w:style>
  <w:style w:type="character" w:customStyle="1" w:styleId="Heading5Char">
    <w:name w:val="Heading 5 Char"/>
    <w:basedOn w:val="DefaultParagraphFont"/>
    <w:link w:val="Heading5"/>
    <w:uiPriority w:val="9"/>
    <w:semiHidden/>
    <w:rsid w:val="00F758A8"/>
    <w:rPr>
      <w:rFonts w:asciiTheme="majorHAnsi" w:eastAsiaTheme="majorEastAsia" w:hAnsiTheme="majorHAnsi" w:cstheme="majorBidi"/>
      <w:color w:val="2F5496" w:themeColor="accent1" w:themeShade="BF"/>
      <w:sz w:val="24"/>
      <w:lang w:val="ms-MY"/>
    </w:rPr>
  </w:style>
  <w:style w:type="paragraph" w:styleId="NoSpacing">
    <w:name w:val="No Spacing"/>
    <w:aliases w:val="Perenggan"/>
    <w:basedOn w:val="Normal"/>
    <w:link w:val="NoSpacingChar"/>
    <w:uiPriority w:val="1"/>
    <w:qFormat/>
    <w:rsid w:val="00F758A8"/>
    <w:pPr>
      <w:spacing w:line="300" w:lineRule="exact"/>
      <w:ind w:firstLine="432"/>
    </w:pPr>
    <w:rPr>
      <w:rFonts w:eastAsia="Calibri" w:cs="Times New Roman"/>
      <w:bCs/>
      <w:szCs w:val="24"/>
      <w:lang w:val="en-US"/>
    </w:rPr>
  </w:style>
  <w:style w:type="character" w:customStyle="1" w:styleId="NoSpacingChar">
    <w:name w:val="No Spacing Char"/>
    <w:aliases w:val="Perenggan Char"/>
    <w:basedOn w:val="DefaultParagraphFont"/>
    <w:link w:val="NoSpacing"/>
    <w:uiPriority w:val="1"/>
    <w:rsid w:val="00F758A8"/>
    <w:rPr>
      <w:rFonts w:ascii="Adobe Garamond Pro" w:eastAsia="Calibri" w:hAnsi="Adobe Garamond Pro" w:cs="Times New Roman"/>
      <w:bCs/>
      <w:sz w:val="24"/>
      <w:szCs w:val="24"/>
      <w:lang w:val="en-US"/>
    </w:rPr>
  </w:style>
  <w:style w:type="paragraph" w:styleId="ListParagraph">
    <w:name w:val="List Paragraph"/>
    <w:basedOn w:val="Normal"/>
    <w:uiPriority w:val="34"/>
    <w:qFormat/>
    <w:rsid w:val="00F758A8"/>
    <w:pPr>
      <w:ind w:left="720"/>
      <w:contextualSpacing/>
    </w:pPr>
  </w:style>
  <w:style w:type="character" w:customStyle="1" w:styleId="Heading6Char">
    <w:name w:val="Heading 6 Char"/>
    <w:basedOn w:val="DefaultParagraphFont"/>
    <w:link w:val="Heading6"/>
    <w:uiPriority w:val="9"/>
    <w:semiHidden/>
    <w:rsid w:val="00BE63BD"/>
    <w:rPr>
      <w:rFonts w:eastAsiaTheme="majorEastAsia" w:cstheme="majorBidi"/>
      <w:i/>
      <w:iCs/>
      <w:color w:val="595959" w:themeColor="text1" w:themeTint="A6"/>
      <w:sz w:val="24"/>
      <w:lang w:val="ms-MY"/>
    </w:rPr>
  </w:style>
  <w:style w:type="character" w:customStyle="1" w:styleId="Heading7Char">
    <w:name w:val="Heading 7 Char"/>
    <w:basedOn w:val="DefaultParagraphFont"/>
    <w:link w:val="Heading7"/>
    <w:uiPriority w:val="9"/>
    <w:semiHidden/>
    <w:rsid w:val="00BE63BD"/>
    <w:rPr>
      <w:rFonts w:eastAsiaTheme="majorEastAsia" w:cstheme="majorBidi"/>
      <w:color w:val="595959" w:themeColor="text1" w:themeTint="A6"/>
      <w:sz w:val="24"/>
      <w:lang w:val="ms-MY"/>
    </w:rPr>
  </w:style>
  <w:style w:type="character" w:customStyle="1" w:styleId="Heading8Char">
    <w:name w:val="Heading 8 Char"/>
    <w:basedOn w:val="DefaultParagraphFont"/>
    <w:link w:val="Heading8"/>
    <w:uiPriority w:val="9"/>
    <w:semiHidden/>
    <w:rsid w:val="00BE63BD"/>
    <w:rPr>
      <w:rFonts w:eastAsiaTheme="majorEastAsia" w:cstheme="majorBidi"/>
      <w:i/>
      <w:iCs/>
      <w:color w:val="272727" w:themeColor="text1" w:themeTint="D8"/>
      <w:sz w:val="24"/>
      <w:lang w:val="ms-MY"/>
    </w:rPr>
  </w:style>
  <w:style w:type="character" w:customStyle="1" w:styleId="Heading9Char">
    <w:name w:val="Heading 9 Char"/>
    <w:basedOn w:val="DefaultParagraphFont"/>
    <w:link w:val="Heading9"/>
    <w:uiPriority w:val="9"/>
    <w:semiHidden/>
    <w:rsid w:val="00BE63BD"/>
    <w:rPr>
      <w:rFonts w:eastAsiaTheme="majorEastAsia" w:cstheme="majorBidi"/>
      <w:color w:val="272727" w:themeColor="text1" w:themeTint="D8"/>
      <w:sz w:val="24"/>
      <w:lang w:val="ms-MY"/>
    </w:rPr>
  </w:style>
  <w:style w:type="paragraph" w:styleId="Title">
    <w:name w:val="Title"/>
    <w:basedOn w:val="Normal"/>
    <w:next w:val="Normal"/>
    <w:link w:val="TitleChar"/>
    <w:uiPriority w:val="10"/>
    <w:qFormat/>
    <w:rsid w:val="00BE63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63BD"/>
    <w:rPr>
      <w:rFonts w:asciiTheme="majorHAnsi" w:eastAsiaTheme="majorEastAsia" w:hAnsiTheme="majorHAnsi" w:cstheme="majorBidi"/>
      <w:spacing w:val="-10"/>
      <w:kern w:val="28"/>
      <w:sz w:val="56"/>
      <w:szCs w:val="56"/>
      <w:lang w:val="ms-MY"/>
    </w:rPr>
  </w:style>
  <w:style w:type="paragraph" w:styleId="Subtitle">
    <w:name w:val="Subtitle"/>
    <w:basedOn w:val="Normal"/>
    <w:next w:val="Normal"/>
    <w:link w:val="SubtitleChar"/>
    <w:uiPriority w:val="11"/>
    <w:qFormat/>
    <w:rsid w:val="00BE63B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63BD"/>
    <w:rPr>
      <w:rFonts w:eastAsiaTheme="majorEastAsia" w:cstheme="majorBidi"/>
      <w:color w:val="595959" w:themeColor="text1" w:themeTint="A6"/>
      <w:spacing w:val="15"/>
      <w:sz w:val="28"/>
      <w:szCs w:val="28"/>
      <w:lang w:val="ms-MY"/>
    </w:rPr>
  </w:style>
  <w:style w:type="paragraph" w:styleId="Quote">
    <w:name w:val="Quote"/>
    <w:basedOn w:val="Normal"/>
    <w:next w:val="Normal"/>
    <w:link w:val="QuoteChar"/>
    <w:uiPriority w:val="29"/>
    <w:qFormat/>
    <w:rsid w:val="00BE63BD"/>
    <w:pPr>
      <w:spacing w:before="160"/>
      <w:jc w:val="center"/>
    </w:pPr>
    <w:rPr>
      <w:i/>
      <w:iCs/>
      <w:color w:val="404040" w:themeColor="text1" w:themeTint="BF"/>
    </w:rPr>
  </w:style>
  <w:style w:type="character" w:customStyle="1" w:styleId="QuoteChar">
    <w:name w:val="Quote Char"/>
    <w:basedOn w:val="DefaultParagraphFont"/>
    <w:link w:val="Quote"/>
    <w:uiPriority w:val="29"/>
    <w:rsid w:val="00BE63BD"/>
    <w:rPr>
      <w:rFonts w:ascii="Adobe Garamond Pro" w:hAnsi="Adobe Garamond Pro"/>
      <w:i/>
      <w:iCs/>
      <w:color w:val="404040" w:themeColor="text1" w:themeTint="BF"/>
      <w:sz w:val="24"/>
      <w:lang w:val="ms-MY"/>
    </w:rPr>
  </w:style>
  <w:style w:type="character" w:styleId="IntenseEmphasis">
    <w:name w:val="Intense Emphasis"/>
    <w:basedOn w:val="DefaultParagraphFont"/>
    <w:uiPriority w:val="21"/>
    <w:qFormat/>
    <w:rsid w:val="00BE63BD"/>
    <w:rPr>
      <w:i/>
      <w:iCs/>
      <w:color w:val="2F5496" w:themeColor="accent1" w:themeShade="BF"/>
    </w:rPr>
  </w:style>
  <w:style w:type="paragraph" w:styleId="IntenseQuote">
    <w:name w:val="Intense Quote"/>
    <w:basedOn w:val="Normal"/>
    <w:next w:val="Normal"/>
    <w:link w:val="IntenseQuoteChar"/>
    <w:uiPriority w:val="30"/>
    <w:qFormat/>
    <w:rsid w:val="00BE63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E63BD"/>
    <w:rPr>
      <w:rFonts w:ascii="Adobe Garamond Pro" w:hAnsi="Adobe Garamond Pro"/>
      <w:i/>
      <w:iCs/>
      <w:color w:val="2F5496" w:themeColor="accent1" w:themeShade="BF"/>
      <w:sz w:val="24"/>
      <w:lang w:val="ms-MY"/>
    </w:rPr>
  </w:style>
  <w:style w:type="character" w:styleId="IntenseReference">
    <w:name w:val="Intense Reference"/>
    <w:basedOn w:val="DefaultParagraphFont"/>
    <w:uiPriority w:val="32"/>
    <w:qFormat/>
    <w:rsid w:val="00BE63BD"/>
    <w:rPr>
      <w:b/>
      <w:bCs/>
      <w:smallCaps/>
      <w:color w:val="2F5496" w:themeColor="accent1" w:themeShade="BF"/>
      <w:spacing w:val="5"/>
    </w:rPr>
  </w:style>
  <w:style w:type="paragraph" w:styleId="Header">
    <w:name w:val="header"/>
    <w:basedOn w:val="Normal"/>
    <w:link w:val="HeaderChar"/>
    <w:uiPriority w:val="99"/>
    <w:unhideWhenUsed/>
    <w:rsid w:val="00BE63BD"/>
    <w:pPr>
      <w:tabs>
        <w:tab w:val="center" w:pos="4513"/>
        <w:tab w:val="right" w:pos="9026"/>
      </w:tabs>
      <w:spacing w:line="240" w:lineRule="auto"/>
    </w:pPr>
  </w:style>
  <w:style w:type="character" w:customStyle="1" w:styleId="HeaderChar">
    <w:name w:val="Header Char"/>
    <w:basedOn w:val="DefaultParagraphFont"/>
    <w:link w:val="Header"/>
    <w:uiPriority w:val="99"/>
    <w:rsid w:val="00BE63BD"/>
    <w:rPr>
      <w:rFonts w:ascii="Adobe Garamond Pro" w:hAnsi="Adobe Garamond Pro"/>
      <w:sz w:val="24"/>
      <w:lang w:val="ms-MY"/>
    </w:rPr>
  </w:style>
  <w:style w:type="paragraph" w:styleId="Footer">
    <w:name w:val="footer"/>
    <w:basedOn w:val="Normal"/>
    <w:link w:val="FooterChar"/>
    <w:uiPriority w:val="99"/>
    <w:unhideWhenUsed/>
    <w:rsid w:val="00BE63BD"/>
    <w:pPr>
      <w:tabs>
        <w:tab w:val="center" w:pos="4513"/>
        <w:tab w:val="right" w:pos="9026"/>
      </w:tabs>
      <w:spacing w:line="240" w:lineRule="auto"/>
    </w:pPr>
  </w:style>
  <w:style w:type="character" w:customStyle="1" w:styleId="FooterChar">
    <w:name w:val="Footer Char"/>
    <w:basedOn w:val="DefaultParagraphFont"/>
    <w:link w:val="Footer"/>
    <w:uiPriority w:val="99"/>
    <w:rsid w:val="00BE63BD"/>
    <w:rPr>
      <w:rFonts w:ascii="Adobe Garamond Pro" w:hAnsi="Adobe Garamond Pro"/>
      <w:sz w:val="24"/>
      <w:lang w:val="ms-MY"/>
    </w:rPr>
  </w:style>
  <w:style w:type="table" w:customStyle="1" w:styleId="Style108">
    <w:name w:val="_Style 108"/>
    <w:basedOn w:val="TableNormal"/>
    <w:qFormat/>
    <w:rsid w:val="00A76440"/>
    <w:pPr>
      <w:spacing w:after="0" w:line="240" w:lineRule="auto"/>
    </w:pPr>
    <w:rPr>
      <w:rFonts w:ascii="Times New Roman" w:eastAsia="Times New Roman" w:hAnsi="Times New Roman" w:cs="Times New Roman"/>
      <w:sz w:val="20"/>
      <w:szCs w:val="20"/>
      <w:lang w:val="en-US"/>
    </w:rPr>
    <w:tblPr>
      <w:tblCellMar>
        <w:left w:w="115" w:type="dxa"/>
        <w:right w:w="115" w:type="dxa"/>
      </w:tblCellMar>
    </w:tblPr>
  </w:style>
  <w:style w:type="character" w:styleId="FootnoteReference">
    <w:name w:val="footnote reference"/>
    <w:uiPriority w:val="99"/>
    <w:semiHidden/>
    <w:rsid w:val="0094182B"/>
    <w:rPr>
      <w:vertAlign w:val="superscript"/>
    </w:rPr>
  </w:style>
  <w:style w:type="character" w:styleId="Hyperlink">
    <w:name w:val="Hyperlink"/>
    <w:rsid w:val="0094182B"/>
    <w:rPr>
      <w:color w:val="auto"/>
      <w:sz w:val="16"/>
      <w:u w:val="none"/>
    </w:rPr>
  </w:style>
  <w:style w:type="paragraph" w:customStyle="1" w:styleId="TitleEnglish">
    <w:name w:val="Title English"/>
    <w:basedOn w:val="Normal"/>
    <w:link w:val="TitleEnglishChar"/>
    <w:qFormat/>
    <w:rsid w:val="0094182B"/>
    <w:pPr>
      <w:keepNext/>
      <w:pBdr>
        <w:top w:val="nil"/>
        <w:left w:val="nil"/>
        <w:bottom w:val="nil"/>
        <w:right w:val="nil"/>
        <w:between w:val="nil"/>
      </w:pBdr>
      <w:spacing w:line="240" w:lineRule="auto"/>
      <w:jc w:val="center"/>
    </w:pPr>
    <w:rPr>
      <w:rFonts w:eastAsia="Times New Roman" w:cstheme="majorBidi"/>
      <w:sz w:val="29"/>
      <w:szCs w:val="29"/>
      <w:lang w:val="en-US" w:eastAsia="en-MY"/>
    </w:rPr>
  </w:style>
  <w:style w:type="character" w:customStyle="1" w:styleId="TitleEnglishChar">
    <w:name w:val="Title English Char"/>
    <w:basedOn w:val="DefaultParagraphFont"/>
    <w:link w:val="TitleEnglish"/>
    <w:rsid w:val="0094182B"/>
    <w:rPr>
      <w:rFonts w:asciiTheme="majorBidi" w:eastAsia="Times New Roman" w:hAnsiTheme="majorBidi" w:cstheme="majorBidi"/>
      <w:sz w:val="29"/>
      <w:szCs w:val="29"/>
      <w:lang w:val="en-US" w:eastAsia="en-MY"/>
    </w:rPr>
  </w:style>
  <w:style w:type="paragraph" w:customStyle="1" w:styleId="HeadingA">
    <w:name w:val="Heading A"/>
    <w:basedOn w:val="Heading1"/>
    <w:link w:val="HeadingAChar"/>
    <w:qFormat/>
    <w:rsid w:val="000B72BB"/>
    <w:pPr>
      <w:keepNext w:val="0"/>
      <w:keepLines w:val="0"/>
      <w:spacing w:before="240" w:after="240" w:line="240" w:lineRule="exact"/>
      <w:ind w:left="709" w:hanging="426"/>
      <w:jc w:val="left"/>
    </w:pPr>
    <w:rPr>
      <w:rFonts w:ascii="Times New Roman" w:hAnsi="Times New Roman"/>
      <w:caps/>
      <w:sz w:val="20"/>
      <w:szCs w:val="32"/>
      <w:lang w:val="en-GB"/>
    </w:rPr>
  </w:style>
  <w:style w:type="character" w:customStyle="1" w:styleId="HeadingAChar">
    <w:name w:val="Heading A Char"/>
    <w:link w:val="HeadingA"/>
    <w:rsid w:val="000B72BB"/>
    <w:rPr>
      <w:rFonts w:ascii="Times New Roman" w:eastAsiaTheme="majorEastAsia" w:hAnsi="Times New Roman" w:cstheme="majorBidi"/>
      <w:b/>
      <w:caps/>
      <w:sz w:val="20"/>
      <w:szCs w:val="32"/>
      <w:lang w:val="en-GB"/>
    </w:rPr>
  </w:style>
  <w:style w:type="paragraph" w:customStyle="1" w:styleId="MainTextHeadingA">
    <w:name w:val="Main Text [Heading A]"/>
    <w:basedOn w:val="Normal"/>
    <w:qFormat/>
    <w:rsid w:val="000B72BB"/>
    <w:pPr>
      <w:spacing w:after="240" w:line="240" w:lineRule="auto"/>
      <w:ind w:left="284" w:right="136"/>
    </w:pPr>
    <w:rPr>
      <w:rFonts w:ascii="Times New Roman" w:eastAsia="Times New Roman" w:hAnsi="Times New Roman" w:cs="Times New Roman"/>
      <w:szCs w:val="20"/>
      <w:lang w:val="en-US"/>
    </w:rPr>
  </w:style>
  <w:style w:type="paragraph" w:customStyle="1" w:styleId="HeadingB">
    <w:name w:val="Heading B"/>
    <w:basedOn w:val="Heading2"/>
    <w:link w:val="HeadingBChar"/>
    <w:qFormat/>
    <w:rsid w:val="000B72BB"/>
    <w:pPr>
      <w:tabs>
        <w:tab w:val="num" w:pos="1440"/>
      </w:tabs>
      <w:spacing w:before="240" w:after="120"/>
      <w:ind w:left="709" w:hanging="425"/>
      <w:jc w:val="left"/>
    </w:pPr>
    <w:rPr>
      <w:rFonts w:ascii="Times New Roman" w:hAnsi="Times New Roman"/>
      <w:b/>
      <w:color w:val="auto"/>
      <w:sz w:val="20"/>
      <w:szCs w:val="26"/>
      <w:lang w:val="en-GB"/>
    </w:rPr>
  </w:style>
  <w:style w:type="character" w:customStyle="1" w:styleId="HeadingBChar">
    <w:name w:val="Heading B Char"/>
    <w:basedOn w:val="DefaultParagraphFont"/>
    <w:link w:val="HeadingB"/>
    <w:rsid w:val="000B72BB"/>
    <w:rPr>
      <w:rFonts w:ascii="Times New Roman" w:eastAsiaTheme="majorEastAsia" w:hAnsi="Times New Roman" w:cstheme="majorBidi"/>
      <w:b/>
      <w:sz w:val="20"/>
      <w:szCs w:val="26"/>
      <w:lang w:val="en-GB"/>
    </w:rPr>
  </w:style>
  <w:style w:type="paragraph" w:customStyle="1" w:styleId="MainTextHeadingB">
    <w:name w:val="Main Text [Heading B]"/>
    <w:basedOn w:val="Normal"/>
    <w:qFormat/>
    <w:rsid w:val="000B72BB"/>
    <w:pPr>
      <w:spacing w:after="120" w:line="240" w:lineRule="auto"/>
      <w:ind w:left="284" w:right="136" w:firstLine="283"/>
    </w:pPr>
    <w:rPr>
      <w:rFonts w:ascii="Times New Roman" w:eastAsia="Times New Roman" w:hAnsi="Times New Roman" w:cs="Times New Roman"/>
      <w:szCs w:val="20"/>
      <w:lang w:val="en-US"/>
    </w:rPr>
  </w:style>
  <w:style w:type="paragraph" w:styleId="Caption">
    <w:name w:val="caption"/>
    <w:aliases w:val="Caption A [Table]"/>
    <w:basedOn w:val="Normal"/>
    <w:next w:val="Normal"/>
    <w:qFormat/>
    <w:rsid w:val="00414ABE"/>
    <w:pPr>
      <w:keepLines/>
      <w:spacing w:before="120" w:after="120" w:line="200" w:lineRule="exact"/>
      <w:ind w:left="567" w:right="561"/>
    </w:pPr>
    <w:rPr>
      <w:rFonts w:ascii="Times New Roman" w:eastAsia="Times New Roman" w:hAnsi="Times New Roman" w:cs="Times New Roman"/>
      <w:sz w:val="16"/>
      <w:szCs w:val="20"/>
      <w:lang w:val="en-US"/>
    </w:rPr>
  </w:style>
  <w:style w:type="paragraph" w:customStyle="1" w:styleId="al-QuranHadithTranslation">
    <w:name w:val="al-Quran/Hadith Translation"/>
    <w:basedOn w:val="MainTextHeadingA"/>
    <w:link w:val="al-QuranHadithTranslationChar"/>
    <w:qFormat/>
    <w:rsid w:val="000B72BB"/>
    <w:pPr>
      <w:spacing w:after="0"/>
      <w:ind w:left="851" w:right="987"/>
    </w:pPr>
  </w:style>
  <w:style w:type="character" w:customStyle="1" w:styleId="al-QuranHadithTranslationChar">
    <w:name w:val="al-Quran/Hadith Translation Char"/>
    <w:basedOn w:val="DefaultParagraphFont"/>
    <w:link w:val="al-QuranHadithTranslation"/>
    <w:rsid w:val="000B72BB"/>
    <w:rPr>
      <w:rFonts w:ascii="Times New Roman" w:eastAsia="Times New Roman" w:hAnsi="Times New Roman" w:cs="Times New Roman"/>
      <w:sz w:val="20"/>
      <w:szCs w:val="20"/>
      <w:lang w:val="en-US"/>
    </w:rPr>
  </w:style>
  <w:style w:type="paragraph" w:customStyle="1" w:styleId="SurahReportedHadith">
    <w:name w:val="Surah/Reported Hadith"/>
    <w:basedOn w:val="al-QuranHadithTranslation"/>
    <w:link w:val="SurahReportedHadithChar"/>
    <w:qFormat/>
    <w:rsid w:val="007C26A8"/>
    <w:pPr>
      <w:spacing w:after="240"/>
      <w:jc w:val="right"/>
    </w:pPr>
  </w:style>
  <w:style w:type="character" w:customStyle="1" w:styleId="SurahReportedHadithChar">
    <w:name w:val="Surah/Reported Hadith Char"/>
    <w:basedOn w:val="al-QuranHadithTranslationChar"/>
    <w:link w:val="SurahReportedHadith"/>
    <w:rsid w:val="007C26A8"/>
    <w:rPr>
      <w:rFonts w:ascii="Times New Roman" w:eastAsia="Times New Roman" w:hAnsi="Times New Roman" w:cs="Times New Roman"/>
      <w:sz w:val="20"/>
      <w:szCs w:val="20"/>
      <w:lang w:val="en-US"/>
    </w:rPr>
  </w:style>
  <w:style w:type="paragraph" w:customStyle="1" w:styleId="Matn">
    <w:name w:val="Matn"/>
    <w:basedOn w:val="al-QuranHadithTranslation"/>
    <w:link w:val="MatnChar"/>
    <w:qFormat/>
    <w:rsid w:val="000B72BB"/>
    <w:pPr>
      <w:bidi/>
      <w:ind w:left="987" w:right="851"/>
    </w:pPr>
    <w:rPr>
      <w:rFonts w:ascii="Traditional Arabic" w:hAnsi="Traditional Arabic" w:cs="Traditional Arabic"/>
      <w:sz w:val="24"/>
      <w:szCs w:val="24"/>
    </w:rPr>
  </w:style>
  <w:style w:type="character" w:customStyle="1" w:styleId="MatnChar">
    <w:name w:val="Matn Char"/>
    <w:basedOn w:val="al-QuranHadithTranslationChar"/>
    <w:link w:val="Matn"/>
    <w:rsid w:val="000B72BB"/>
    <w:rPr>
      <w:rFonts w:ascii="Traditional Arabic" w:eastAsia="Times New Roman" w:hAnsi="Traditional Arabic" w:cs="Traditional Arabic"/>
      <w:sz w:val="24"/>
      <w:szCs w:val="24"/>
      <w:lang w:val="en-US"/>
    </w:rPr>
  </w:style>
  <w:style w:type="paragraph" w:customStyle="1" w:styleId="Abstract">
    <w:name w:val="Abstract"/>
    <w:basedOn w:val="Normal"/>
    <w:link w:val="AbstractChar"/>
    <w:qFormat/>
    <w:rsid w:val="000B72BB"/>
    <w:pPr>
      <w:spacing w:line="240" w:lineRule="auto"/>
    </w:pPr>
    <w:rPr>
      <w:rFonts w:ascii="Times New Roman" w:eastAsia="Times New Roman" w:hAnsi="Times New Roman" w:cs="Times New Roman"/>
      <w:sz w:val="18"/>
      <w:szCs w:val="20"/>
      <w:lang w:val="en-US"/>
    </w:rPr>
  </w:style>
  <w:style w:type="character" w:customStyle="1" w:styleId="AbstractChar">
    <w:name w:val="Abstract Char"/>
    <w:basedOn w:val="DefaultParagraphFont"/>
    <w:link w:val="Abstract"/>
    <w:rsid w:val="000B72BB"/>
    <w:rPr>
      <w:rFonts w:ascii="Times New Roman" w:eastAsia="Times New Roman" w:hAnsi="Times New Roman" w:cs="Times New Roman"/>
      <w:sz w:val="18"/>
      <w:szCs w:val="20"/>
      <w:lang w:val="en-US"/>
    </w:rPr>
  </w:style>
  <w:style w:type="paragraph" w:customStyle="1" w:styleId="Reference">
    <w:name w:val="Reference"/>
    <w:basedOn w:val="Normal"/>
    <w:link w:val="ReferenceChar"/>
    <w:qFormat/>
    <w:rsid w:val="00092DBF"/>
    <w:pPr>
      <w:widowControl w:val="0"/>
      <w:autoSpaceDE w:val="0"/>
      <w:autoSpaceDN w:val="0"/>
      <w:adjustRightInd w:val="0"/>
      <w:spacing w:after="180" w:line="220" w:lineRule="exact"/>
      <w:ind w:left="567" w:hanging="283"/>
    </w:pPr>
    <w:rPr>
      <w:rFonts w:ascii="Times New Roman" w:eastAsia="Times New Roman" w:hAnsi="Times New Roman" w:cs="Times New Roman"/>
      <w:szCs w:val="20"/>
      <w:lang w:val="en-US"/>
    </w:rPr>
  </w:style>
  <w:style w:type="character" w:customStyle="1" w:styleId="ReferenceChar">
    <w:name w:val="Reference Char"/>
    <w:basedOn w:val="DefaultParagraphFont"/>
    <w:link w:val="Reference"/>
    <w:rsid w:val="00092DBF"/>
    <w:rPr>
      <w:rFonts w:ascii="Times New Roman" w:eastAsia="Times New Roman" w:hAnsi="Times New Roman" w:cs="Times New Roman"/>
      <w:sz w:val="20"/>
      <w:szCs w:val="20"/>
      <w:lang w:val="en-US"/>
    </w:rPr>
  </w:style>
  <w:style w:type="character" w:styleId="UnresolvedMention">
    <w:name w:val="Unresolved Mention"/>
    <w:basedOn w:val="DefaultParagraphFont"/>
    <w:uiPriority w:val="99"/>
    <w:semiHidden/>
    <w:unhideWhenUsed/>
    <w:rsid w:val="00CC5281"/>
    <w:rPr>
      <w:color w:val="605E5C"/>
      <w:shd w:val="clear" w:color="auto" w:fill="E1DFDD"/>
    </w:rPr>
  </w:style>
  <w:style w:type="table" w:styleId="TableGrid">
    <w:name w:val="Table Grid"/>
    <w:basedOn w:val="TableNormal"/>
    <w:uiPriority w:val="99"/>
    <w:rsid w:val="00CC5281"/>
    <w:pPr>
      <w:spacing w:after="0" w:line="240" w:lineRule="auto"/>
    </w:pPr>
    <w:rPr>
      <w:rFonts w:ascii="Times New Roman" w:eastAsia="Times New Roman" w:hAnsi="Times New Roman" w:cs="Times New Roman"/>
      <w:sz w:val="20"/>
      <w:szCs w:val="20"/>
      <w:lang w:val="en-US" w:eastAsia="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aru">
    <w:name w:val="Normal Baru"/>
    <w:basedOn w:val="NormalWeb"/>
    <w:link w:val="NormalBaruChar"/>
    <w:qFormat/>
    <w:rsid w:val="00CC5281"/>
    <w:pPr>
      <w:spacing w:before="240" w:line="480" w:lineRule="auto"/>
      <w:ind w:firstLine="360"/>
    </w:pPr>
    <w:rPr>
      <w:rFonts w:asciiTheme="majorBidi" w:eastAsia="Times New Roman" w:hAnsiTheme="majorBidi" w:cstheme="majorBidi"/>
      <w:lang w:eastAsia="en-MY"/>
    </w:rPr>
  </w:style>
  <w:style w:type="character" w:customStyle="1" w:styleId="NormalBaruChar">
    <w:name w:val="Normal Baru Char"/>
    <w:basedOn w:val="DefaultParagraphFont"/>
    <w:link w:val="NormalBaru"/>
    <w:rsid w:val="00CC5281"/>
    <w:rPr>
      <w:rFonts w:asciiTheme="majorBidi" w:eastAsia="Times New Roman" w:hAnsiTheme="majorBidi" w:cstheme="majorBidi"/>
      <w:sz w:val="24"/>
      <w:szCs w:val="24"/>
      <w:lang w:val="ms-MY" w:eastAsia="en-MY"/>
    </w:rPr>
  </w:style>
  <w:style w:type="paragraph" w:styleId="NormalWeb">
    <w:name w:val="Normal (Web)"/>
    <w:basedOn w:val="Normal"/>
    <w:uiPriority w:val="99"/>
    <w:semiHidden/>
    <w:unhideWhenUsed/>
    <w:rsid w:val="00CC5281"/>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6C61DE"/>
    <w:pPr>
      <w:spacing w:line="240" w:lineRule="auto"/>
    </w:pPr>
    <w:rPr>
      <w:szCs w:val="20"/>
    </w:rPr>
  </w:style>
  <w:style w:type="character" w:customStyle="1" w:styleId="FootnoteTextChar">
    <w:name w:val="Footnote Text Char"/>
    <w:basedOn w:val="DefaultParagraphFont"/>
    <w:link w:val="FootnoteText"/>
    <w:uiPriority w:val="99"/>
    <w:semiHidden/>
    <w:rsid w:val="006C61DE"/>
    <w:rPr>
      <w:rFonts w:asciiTheme="majorBidi" w:hAnsiTheme="majorBidi"/>
      <w:sz w:val="20"/>
      <w:szCs w:val="20"/>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F6E11E-9D3C-4253-9217-69BCEA6A2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1036</Words>
  <Characters>5908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MOHD NORAZRI MOHAMAD ZAINI</dc:creator>
  <cp:keywords/>
  <dc:description/>
  <cp:lastModifiedBy>wardah8943@gmail.com</cp:lastModifiedBy>
  <cp:revision>19</cp:revision>
  <dcterms:created xsi:type="dcterms:W3CDTF">2026-06-29T04:06:00Z</dcterms:created>
  <dcterms:modified xsi:type="dcterms:W3CDTF">2026-06-29T05:40:00Z</dcterms:modified>
</cp:coreProperties>
</file>